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C7DA" w14:textId="0826DCA4" w:rsidR="005A672F" w:rsidRPr="002F099A" w:rsidRDefault="005A672F" w:rsidP="005A672F">
      <w:pPr>
        <w:rPr>
          <w:rFonts w:ascii="Verdana" w:hAnsi="Verdana"/>
          <w:b/>
          <w:sz w:val="28"/>
          <w:szCs w:val="28"/>
        </w:rPr>
      </w:pPr>
      <w:r w:rsidRPr="002F099A">
        <w:rPr>
          <w:rFonts w:ascii="Verdana" w:hAnsi="Verdana"/>
          <w:b/>
          <w:sz w:val="28"/>
          <w:szCs w:val="28"/>
        </w:rPr>
        <w:t>MR Godelindeschool</w:t>
      </w:r>
      <w:r w:rsidR="00A84E54" w:rsidRPr="002F099A">
        <w:rPr>
          <w:rFonts w:ascii="Verdana" w:hAnsi="Verdana"/>
          <w:b/>
          <w:sz w:val="28"/>
          <w:szCs w:val="28"/>
        </w:rPr>
        <w:t xml:space="preserve"> </w:t>
      </w:r>
      <w:r w:rsidR="009106BD">
        <w:rPr>
          <w:rFonts w:ascii="Verdana" w:hAnsi="Verdana"/>
          <w:b/>
          <w:sz w:val="28"/>
          <w:szCs w:val="28"/>
        </w:rPr>
        <w:t>START</w:t>
      </w:r>
      <w:r w:rsidR="00A84E54" w:rsidRPr="002F099A">
        <w:rPr>
          <w:rFonts w:ascii="Verdana" w:hAnsi="Verdana"/>
          <w:b/>
          <w:sz w:val="28"/>
          <w:szCs w:val="28"/>
        </w:rPr>
        <w:t>-Vergadering</w:t>
      </w:r>
    </w:p>
    <w:p w14:paraId="4550C625" w14:textId="70BB1715" w:rsidR="005A672F" w:rsidRPr="002F099A" w:rsidRDefault="00AC5D09" w:rsidP="005A672F">
      <w:pPr>
        <w:rPr>
          <w:rFonts w:ascii="Verdana" w:hAnsi="Verdana"/>
        </w:rPr>
      </w:pPr>
      <w:r>
        <w:rPr>
          <w:rFonts w:ascii="Verdana" w:hAnsi="Verdana"/>
        </w:rPr>
        <w:t>N</w:t>
      </w:r>
      <w:r w:rsidR="005A672F" w:rsidRPr="002F099A">
        <w:rPr>
          <w:rFonts w:ascii="Verdana" w:hAnsi="Verdana"/>
        </w:rPr>
        <w:t xml:space="preserve">otulen d.d. </w:t>
      </w:r>
      <w:r w:rsidR="00DE1D5C">
        <w:rPr>
          <w:rFonts w:ascii="Verdana" w:hAnsi="Verdana"/>
        </w:rPr>
        <w:t>16</w:t>
      </w:r>
      <w:r w:rsidR="00A84E54" w:rsidRPr="002F099A">
        <w:rPr>
          <w:rFonts w:ascii="Verdana" w:hAnsi="Verdana"/>
        </w:rPr>
        <w:t xml:space="preserve"> september 20</w:t>
      </w:r>
      <w:r w:rsidR="00B87C9B">
        <w:rPr>
          <w:rFonts w:ascii="Verdana" w:hAnsi="Verdana"/>
        </w:rPr>
        <w:t>2</w:t>
      </w:r>
      <w:r w:rsidR="00DE1D5C">
        <w:rPr>
          <w:rFonts w:ascii="Verdana" w:hAnsi="Verdana"/>
        </w:rPr>
        <w:t>1</w:t>
      </w:r>
    </w:p>
    <w:p w14:paraId="46CE4C03" w14:textId="77777777" w:rsidR="005A672F" w:rsidRPr="002F099A" w:rsidRDefault="005A672F" w:rsidP="005A672F">
      <w:pPr>
        <w:rPr>
          <w:rFonts w:ascii="Verdana" w:hAnsi="Verdana"/>
        </w:rPr>
      </w:pPr>
    </w:p>
    <w:p w14:paraId="2A0A277A" w14:textId="395574FB" w:rsidR="002F099A" w:rsidRDefault="005A672F" w:rsidP="005A672F">
      <w:pPr>
        <w:rPr>
          <w:rFonts w:ascii="Verdana" w:hAnsi="Verdana"/>
        </w:rPr>
      </w:pPr>
      <w:r w:rsidRPr="002F099A">
        <w:rPr>
          <w:rFonts w:ascii="Verdana" w:hAnsi="Verdana"/>
          <w:b/>
        </w:rPr>
        <w:t>Aanwezig:</w:t>
      </w:r>
      <w:r w:rsidR="00A84E54" w:rsidRPr="002F099A">
        <w:rPr>
          <w:rFonts w:ascii="Verdana" w:hAnsi="Verdana"/>
        </w:rPr>
        <w:t xml:space="preserve"> </w:t>
      </w:r>
      <w:r w:rsidR="00DE1D5C">
        <w:rPr>
          <w:rFonts w:ascii="Verdana" w:hAnsi="Verdana"/>
        </w:rPr>
        <w:t xml:space="preserve">Eugenie </w:t>
      </w:r>
      <w:proofErr w:type="spellStart"/>
      <w:r w:rsidR="00DE1D5C">
        <w:rPr>
          <w:rFonts w:ascii="Verdana" w:hAnsi="Verdana"/>
        </w:rPr>
        <w:t>Bekouw</w:t>
      </w:r>
      <w:proofErr w:type="spellEnd"/>
      <w:r w:rsidR="00DE1D5C">
        <w:rPr>
          <w:rFonts w:ascii="Verdana" w:hAnsi="Verdana"/>
        </w:rPr>
        <w:t xml:space="preserve">, </w:t>
      </w:r>
      <w:r w:rsidR="00A84E54" w:rsidRPr="002F099A">
        <w:rPr>
          <w:rFonts w:ascii="Verdana" w:hAnsi="Verdana"/>
        </w:rPr>
        <w:t>Rudolph Donkers (voorzitter)</w:t>
      </w:r>
      <w:r w:rsidR="002F099A">
        <w:rPr>
          <w:rFonts w:ascii="Verdana" w:hAnsi="Verdana"/>
        </w:rPr>
        <w:t xml:space="preserve">, Hannie </w:t>
      </w:r>
      <w:proofErr w:type="spellStart"/>
      <w:r w:rsidR="002F099A">
        <w:rPr>
          <w:rFonts w:ascii="Verdana" w:hAnsi="Verdana"/>
        </w:rPr>
        <w:t>Pietersen</w:t>
      </w:r>
      <w:proofErr w:type="spellEnd"/>
      <w:r w:rsidR="002F099A">
        <w:rPr>
          <w:rFonts w:ascii="Verdana" w:hAnsi="Verdana"/>
        </w:rPr>
        <w:t xml:space="preserve">, </w:t>
      </w:r>
      <w:r w:rsidR="00A84E54" w:rsidRPr="002F099A">
        <w:rPr>
          <w:rFonts w:ascii="Verdana" w:hAnsi="Verdana"/>
        </w:rPr>
        <w:t xml:space="preserve">Els Pool, </w:t>
      </w:r>
      <w:r w:rsidR="002F099A">
        <w:rPr>
          <w:rFonts w:ascii="Verdana" w:hAnsi="Verdana"/>
        </w:rPr>
        <w:t xml:space="preserve">Ineke de Rijke, </w:t>
      </w:r>
      <w:r w:rsidR="006C04CC" w:rsidRPr="002F099A">
        <w:rPr>
          <w:rFonts w:ascii="Verdana" w:hAnsi="Verdana"/>
        </w:rPr>
        <w:t>Karin van Schuppen</w:t>
      </w:r>
      <w:r w:rsidR="00430515">
        <w:rPr>
          <w:rFonts w:ascii="Verdana" w:hAnsi="Verdana"/>
        </w:rPr>
        <w:t xml:space="preserve">, </w:t>
      </w:r>
      <w:r w:rsidR="00DE1D5C">
        <w:rPr>
          <w:rFonts w:ascii="Verdana" w:hAnsi="Verdana"/>
        </w:rPr>
        <w:t xml:space="preserve">Helen Vossen, </w:t>
      </w:r>
      <w:r w:rsidR="00430515">
        <w:rPr>
          <w:rFonts w:ascii="Verdana" w:hAnsi="Verdana"/>
        </w:rPr>
        <w:t>Mariska Wijnhout</w:t>
      </w:r>
      <w:r w:rsidR="00DE1D5C">
        <w:rPr>
          <w:rFonts w:ascii="Verdana" w:hAnsi="Verdana"/>
        </w:rPr>
        <w:t>.</w:t>
      </w:r>
    </w:p>
    <w:p w14:paraId="45A6996A" w14:textId="77777777" w:rsidR="00430515" w:rsidRDefault="00430515" w:rsidP="005A672F">
      <w:pPr>
        <w:rPr>
          <w:rFonts w:ascii="Verdana" w:hAnsi="Verdana"/>
        </w:rPr>
      </w:pPr>
    </w:p>
    <w:p w14:paraId="7346EF5F" w14:textId="27BAD5BE" w:rsidR="005A672F" w:rsidRPr="002F099A" w:rsidRDefault="00A84E54" w:rsidP="005A672F">
      <w:pPr>
        <w:rPr>
          <w:rFonts w:ascii="Verdana" w:hAnsi="Verdana"/>
        </w:rPr>
      </w:pPr>
      <w:r w:rsidRPr="002F099A">
        <w:rPr>
          <w:rFonts w:ascii="Verdana" w:hAnsi="Verdana"/>
        </w:rPr>
        <w:t>Lonneke van Wijk (notulist).</w:t>
      </w:r>
    </w:p>
    <w:p w14:paraId="0359F904" w14:textId="77777777" w:rsidR="005A672F" w:rsidRPr="002F099A" w:rsidRDefault="005A672F" w:rsidP="005A672F">
      <w:pPr>
        <w:rPr>
          <w:rFonts w:ascii="Verdana" w:hAnsi="Verdana"/>
        </w:rPr>
      </w:pPr>
    </w:p>
    <w:p w14:paraId="63B894BC" w14:textId="77777777" w:rsidR="005A672F" w:rsidRPr="002F099A" w:rsidRDefault="005A672F" w:rsidP="005A672F">
      <w:pPr>
        <w:rPr>
          <w:rFonts w:ascii="Verdana" w:hAnsi="Verdana"/>
        </w:rPr>
      </w:pPr>
    </w:p>
    <w:p w14:paraId="3B2EDB4C" w14:textId="6EC0E3E6" w:rsidR="005A672F" w:rsidRPr="00B07626" w:rsidRDefault="005A672F" w:rsidP="00B07626">
      <w:pPr>
        <w:pStyle w:val="ListParagraph"/>
        <w:numPr>
          <w:ilvl w:val="0"/>
          <w:numId w:val="12"/>
        </w:numPr>
        <w:rPr>
          <w:rFonts w:ascii="Verdana" w:hAnsi="Verdana"/>
          <w:b/>
        </w:rPr>
      </w:pPr>
      <w:r w:rsidRPr="00B07626">
        <w:rPr>
          <w:rFonts w:ascii="Verdana" w:hAnsi="Verdana"/>
          <w:b/>
        </w:rPr>
        <w:t>Opening en vaststellen agenda</w:t>
      </w:r>
    </w:p>
    <w:p w14:paraId="7F3B8434" w14:textId="6BF627BA" w:rsidR="00B87C9B" w:rsidRDefault="005A672F" w:rsidP="00A76117">
      <w:pPr>
        <w:rPr>
          <w:rFonts w:ascii="Verdana" w:hAnsi="Verdana"/>
        </w:rPr>
      </w:pPr>
      <w:r w:rsidRPr="002F099A">
        <w:rPr>
          <w:rFonts w:ascii="Verdana" w:hAnsi="Verdana"/>
        </w:rPr>
        <w:t xml:space="preserve">Rudolph opent de vergadering en heet </w:t>
      </w:r>
      <w:r w:rsidR="006C04CC" w:rsidRPr="002F099A">
        <w:rPr>
          <w:rFonts w:ascii="Verdana" w:hAnsi="Verdana"/>
        </w:rPr>
        <w:t>alle aanwezigen</w:t>
      </w:r>
      <w:r w:rsidRPr="002F099A">
        <w:rPr>
          <w:rFonts w:ascii="Verdana" w:hAnsi="Verdana"/>
        </w:rPr>
        <w:t xml:space="preserve"> welkom</w:t>
      </w:r>
      <w:r w:rsidR="00A76117">
        <w:rPr>
          <w:rFonts w:ascii="Verdana" w:hAnsi="Verdana"/>
        </w:rPr>
        <w:t>.</w:t>
      </w:r>
      <w:r w:rsidR="00DE1D5C">
        <w:rPr>
          <w:rFonts w:ascii="Verdana" w:hAnsi="Verdana"/>
        </w:rPr>
        <w:t xml:space="preserve"> In het bijzonder worden Eugenie en Helen welkom geheten. Eugenie neemt namens de leerkrachten zitting in de MR, Helen namens de ouders. </w:t>
      </w:r>
      <w:r w:rsidR="0096746D">
        <w:rPr>
          <w:rFonts w:ascii="Verdana" w:hAnsi="Verdana"/>
        </w:rPr>
        <w:t xml:space="preserve">Aangezien er onder het personeel niemand is die zitting wil nemen in de MR zal Hannie dit schooljaar nog in de MR blijven. </w:t>
      </w:r>
      <w:r w:rsidR="00B07626">
        <w:rPr>
          <w:rFonts w:ascii="Verdana" w:hAnsi="Verdana"/>
        </w:rPr>
        <w:t>Rudolph legt aan de nieuwkomers uit wat het doel is van de startvergadering.</w:t>
      </w:r>
    </w:p>
    <w:p w14:paraId="5AA10572" w14:textId="77777777" w:rsidR="00B87C9B" w:rsidRDefault="00B87C9B" w:rsidP="00A76117">
      <w:pPr>
        <w:rPr>
          <w:rFonts w:ascii="Verdana" w:hAnsi="Verdana"/>
        </w:rPr>
      </w:pPr>
    </w:p>
    <w:p w14:paraId="6DB165F2" w14:textId="00547914" w:rsidR="00A76117" w:rsidRDefault="00DE1D5C" w:rsidP="005A672F">
      <w:pPr>
        <w:rPr>
          <w:rFonts w:ascii="Verdana" w:hAnsi="Verdana"/>
        </w:rPr>
      </w:pPr>
      <w:r>
        <w:rPr>
          <w:rFonts w:ascii="Verdana" w:hAnsi="Verdana"/>
        </w:rPr>
        <w:t xml:space="preserve">De MR heeft een mail van de directie ontvangen waarin wordt aangegeven dat het vrijdagmiddag op het plein erg druk en onoverzichtelijk is nu de leerlingen van de groepen 1-4 om 12.45 worden opgehaald en de leerlingen van de groepen 5-8 op dat moment buiten spelen. Het voorstel is om de pauze van de groepen 5-8 </w:t>
      </w:r>
      <w:r w:rsidR="0096746D">
        <w:rPr>
          <w:rFonts w:ascii="Verdana" w:hAnsi="Verdana"/>
        </w:rPr>
        <w:t xml:space="preserve">een kwartier </w:t>
      </w:r>
      <w:r>
        <w:rPr>
          <w:rFonts w:ascii="Verdana" w:hAnsi="Verdana"/>
        </w:rPr>
        <w:t>te vervroegen</w:t>
      </w:r>
      <w:r w:rsidR="0096746D">
        <w:rPr>
          <w:rFonts w:ascii="Verdana" w:hAnsi="Verdana"/>
        </w:rPr>
        <w:t xml:space="preserve"> naar</w:t>
      </w:r>
      <w:r>
        <w:rPr>
          <w:rFonts w:ascii="Verdana" w:hAnsi="Verdana"/>
        </w:rPr>
        <w:t xml:space="preserve"> 11.45-12.45 uur, waarna de leerlingen van de groepen 1-4 het schoolplein kunnen verlaten. Dit punt wordt aan de agenda toegevoegd. </w:t>
      </w:r>
      <w:r w:rsidR="005A672F" w:rsidRPr="002F099A">
        <w:rPr>
          <w:rFonts w:ascii="Verdana" w:hAnsi="Verdana"/>
        </w:rPr>
        <w:t xml:space="preserve">De agenda wordt </w:t>
      </w:r>
      <w:r w:rsidR="00083ED2" w:rsidRPr="002F099A">
        <w:rPr>
          <w:rFonts w:ascii="Verdana" w:hAnsi="Verdana"/>
        </w:rPr>
        <w:t xml:space="preserve">verder </w:t>
      </w:r>
      <w:r w:rsidR="005A672F" w:rsidRPr="002F099A">
        <w:rPr>
          <w:rFonts w:ascii="Verdana" w:hAnsi="Verdana"/>
        </w:rPr>
        <w:t>ongewijzigd vastgesteld.</w:t>
      </w:r>
    </w:p>
    <w:p w14:paraId="57A63F9E" w14:textId="1FE37541" w:rsidR="00DE1D5C" w:rsidRDefault="00DE1D5C" w:rsidP="005A672F">
      <w:pPr>
        <w:rPr>
          <w:rFonts w:ascii="Verdana" w:hAnsi="Verdana"/>
        </w:rPr>
      </w:pPr>
    </w:p>
    <w:p w14:paraId="741604D1" w14:textId="26839E28" w:rsidR="00DE1D5C" w:rsidRPr="002F099A" w:rsidRDefault="00DE1D5C" w:rsidP="005A672F">
      <w:pPr>
        <w:rPr>
          <w:rFonts w:ascii="Verdana" w:hAnsi="Verdana"/>
        </w:rPr>
      </w:pPr>
      <w:r>
        <w:rPr>
          <w:rFonts w:ascii="Verdana" w:hAnsi="Verdana"/>
        </w:rPr>
        <w:t xml:space="preserve">De PMR heeft instemmingsrecht met betrekking tot het veranderen van de </w:t>
      </w:r>
      <w:r w:rsidR="0096746D">
        <w:rPr>
          <w:rFonts w:ascii="Verdana" w:hAnsi="Verdana"/>
        </w:rPr>
        <w:t>arbeids</w:t>
      </w:r>
      <w:r w:rsidR="00B07626">
        <w:rPr>
          <w:rFonts w:ascii="Verdana" w:hAnsi="Verdana"/>
        </w:rPr>
        <w:t>-</w:t>
      </w:r>
      <w:r>
        <w:rPr>
          <w:rFonts w:ascii="Verdana" w:hAnsi="Verdana"/>
        </w:rPr>
        <w:t xml:space="preserve"> en</w:t>
      </w:r>
      <w:r w:rsidR="0096746D">
        <w:rPr>
          <w:rFonts w:ascii="Verdana" w:hAnsi="Verdana"/>
        </w:rPr>
        <w:t xml:space="preserve"> rust</w:t>
      </w:r>
      <w:r>
        <w:rPr>
          <w:rFonts w:ascii="Verdana" w:hAnsi="Verdana"/>
        </w:rPr>
        <w:t>tijden. Volgens de PMR hebben de leerkrachten er geen problemen mee om de pauze op vrijdag 15 minuten te vervroegen.</w:t>
      </w:r>
      <w:r w:rsidR="00B07626">
        <w:rPr>
          <w:rFonts w:ascii="Verdana" w:hAnsi="Verdana"/>
        </w:rPr>
        <w:t xml:space="preserve"> De PMR stemt in met het vervroegen van de pauze voor de groepen 5-8 op de vrijdagmiddag. </w:t>
      </w:r>
      <w:r w:rsidR="00B07626" w:rsidRPr="00B07626">
        <w:rPr>
          <w:rFonts w:ascii="Verdana" w:hAnsi="Verdana"/>
          <w:b/>
          <w:bCs/>
        </w:rPr>
        <w:t>(Actie Lonneke)</w:t>
      </w:r>
    </w:p>
    <w:p w14:paraId="509C11D9" w14:textId="77777777" w:rsidR="005A672F" w:rsidRPr="002F099A" w:rsidRDefault="005A672F" w:rsidP="005A672F">
      <w:pPr>
        <w:rPr>
          <w:rFonts w:ascii="Verdana" w:hAnsi="Verdana"/>
        </w:rPr>
      </w:pPr>
    </w:p>
    <w:p w14:paraId="0E6584DB" w14:textId="37A01EE6" w:rsidR="00E50A8A" w:rsidRPr="00B07626" w:rsidRDefault="00572466" w:rsidP="00B07626">
      <w:pPr>
        <w:pStyle w:val="ListParagraph"/>
        <w:numPr>
          <w:ilvl w:val="0"/>
          <w:numId w:val="12"/>
        </w:numPr>
        <w:rPr>
          <w:rFonts w:ascii="Verdana" w:hAnsi="Verdana"/>
          <w:b/>
        </w:rPr>
      </w:pPr>
      <w:r w:rsidRPr="00B07626">
        <w:rPr>
          <w:rFonts w:ascii="Verdana" w:hAnsi="Verdana"/>
          <w:b/>
        </w:rPr>
        <w:t>Vaststellen vergaderdata 202</w:t>
      </w:r>
      <w:r w:rsidR="00DE1D5C" w:rsidRPr="00B07626">
        <w:rPr>
          <w:rFonts w:ascii="Verdana" w:hAnsi="Verdana"/>
          <w:b/>
        </w:rPr>
        <w:t>1</w:t>
      </w:r>
      <w:r w:rsidRPr="00B07626">
        <w:rPr>
          <w:rFonts w:ascii="Verdana" w:hAnsi="Verdana"/>
          <w:b/>
        </w:rPr>
        <w:t>-202</w:t>
      </w:r>
      <w:r w:rsidR="00DE1D5C" w:rsidRPr="00B07626">
        <w:rPr>
          <w:rFonts w:ascii="Verdana" w:hAnsi="Verdana"/>
          <w:b/>
        </w:rPr>
        <w:t>2</w:t>
      </w:r>
    </w:p>
    <w:p w14:paraId="14569BDD" w14:textId="77777777" w:rsidR="00572466" w:rsidRPr="00572466" w:rsidRDefault="00572466" w:rsidP="00572466">
      <w:pPr>
        <w:rPr>
          <w:rFonts w:ascii="Verdana" w:hAnsi="Verdana"/>
        </w:rPr>
      </w:pPr>
      <w:r w:rsidRPr="00572466">
        <w:rPr>
          <w:rFonts w:ascii="Verdana" w:hAnsi="Verdana"/>
        </w:rPr>
        <w:t>De vergaderdata voor komend schooljaar zijn:</w:t>
      </w:r>
    </w:p>
    <w:p w14:paraId="0BAF46CC" w14:textId="77777777" w:rsidR="0096746D" w:rsidRDefault="00B07626" w:rsidP="00A76117">
      <w:pPr>
        <w:rPr>
          <w:rFonts w:ascii="Verdana" w:hAnsi="Verdana"/>
        </w:rPr>
      </w:pPr>
      <w:r>
        <w:rPr>
          <w:rFonts w:ascii="Verdana" w:hAnsi="Verdana"/>
        </w:rPr>
        <w:t xml:space="preserve">5 oktober 2021, 16 november 2021, 13 januari 2022, 16 maart 2022, </w:t>
      </w:r>
    </w:p>
    <w:p w14:paraId="3871D061" w14:textId="41308D79" w:rsidR="00A76117" w:rsidRDefault="00B07626" w:rsidP="00A76117">
      <w:pPr>
        <w:rPr>
          <w:rFonts w:ascii="Verdana" w:hAnsi="Verdana"/>
        </w:rPr>
      </w:pPr>
      <w:r>
        <w:rPr>
          <w:rFonts w:ascii="Verdana" w:hAnsi="Verdana"/>
        </w:rPr>
        <w:t>11 mei 2022 en 28 juni 2022.</w:t>
      </w:r>
      <w:r w:rsidR="0018222B">
        <w:rPr>
          <w:rFonts w:ascii="Verdana" w:hAnsi="Verdana"/>
        </w:rPr>
        <w:t xml:space="preserve"> </w:t>
      </w:r>
      <w:r w:rsidR="0018222B" w:rsidRPr="0018222B">
        <w:rPr>
          <w:rFonts w:ascii="Verdana" w:hAnsi="Verdana"/>
          <w:b/>
          <w:bCs/>
        </w:rPr>
        <w:t>(Actie Lonneke)</w:t>
      </w:r>
      <w:r w:rsidR="00E140EE">
        <w:rPr>
          <w:rFonts w:ascii="Verdana" w:hAnsi="Verdana"/>
          <w:b/>
          <w:bCs/>
        </w:rPr>
        <w:t xml:space="preserve"> </w:t>
      </w:r>
      <w:r w:rsidR="00E140EE" w:rsidRPr="00E140EE">
        <w:rPr>
          <w:rFonts w:ascii="Verdana" w:hAnsi="Verdana"/>
          <w:bCs/>
          <w:u w:val="single"/>
        </w:rPr>
        <w:t>Aanvang 19.15</w:t>
      </w:r>
      <w:r w:rsidR="00E140EE">
        <w:rPr>
          <w:rFonts w:ascii="Verdana" w:hAnsi="Verdana"/>
          <w:bCs/>
        </w:rPr>
        <w:t xml:space="preserve"> !!!</w:t>
      </w:r>
    </w:p>
    <w:p w14:paraId="14466142" w14:textId="77777777" w:rsidR="00AB1304" w:rsidRPr="00A76117" w:rsidRDefault="00AB1304" w:rsidP="00A76117">
      <w:pPr>
        <w:rPr>
          <w:rFonts w:ascii="Verdana" w:hAnsi="Verdana"/>
          <w:b/>
        </w:rPr>
      </w:pPr>
    </w:p>
    <w:p w14:paraId="6DEEEDB6" w14:textId="17262E93" w:rsidR="00A76117" w:rsidRPr="002F099A" w:rsidRDefault="00572466" w:rsidP="00B07626">
      <w:pPr>
        <w:pStyle w:val="ListParagraph"/>
        <w:numPr>
          <w:ilvl w:val="0"/>
          <w:numId w:val="12"/>
        </w:numPr>
        <w:rPr>
          <w:rFonts w:ascii="Verdana" w:hAnsi="Verdana"/>
          <w:b/>
        </w:rPr>
      </w:pPr>
      <w:r>
        <w:rPr>
          <w:rFonts w:ascii="Verdana" w:hAnsi="Verdana"/>
          <w:b/>
        </w:rPr>
        <w:t>Evaluatie speerpunten 20</w:t>
      </w:r>
      <w:r w:rsidR="00B07626">
        <w:rPr>
          <w:rFonts w:ascii="Verdana" w:hAnsi="Verdana"/>
          <w:b/>
        </w:rPr>
        <w:t>20-2021</w:t>
      </w:r>
    </w:p>
    <w:p w14:paraId="79F98EDE" w14:textId="39D597F0" w:rsidR="00D1127A" w:rsidRDefault="00572466" w:rsidP="00E11080">
      <w:pPr>
        <w:pStyle w:val="ListParagraph"/>
        <w:numPr>
          <w:ilvl w:val="0"/>
          <w:numId w:val="10"/>
        </w:numPr>
        <w:rPr>
          <w:rFonts w:ascii="Verdana" w:hAnsi="Verdana"/>
          <w:bCs/>
        </w:rPr>
      </w:pPr>
      <w:r w:rsidRPr="00E11080">
        <w:rPr>
          <w:rFonts w:ascii="Verdana" w:hAnsi="Verdana"/>
          <w:bCs/>
          <w:u w:val="single"/>
        </w:rPr>
        <w:t>Implementatie Respectbeleid</w:t>
      </w:r>
      <w:r w:rsidR="00C41845">
        <w:rPr>
          <w:rFonts w:ascii="Verdana" w:hAnsi="Verdana"/>
          <w:bCs/>
          <w:u w:val="single"/>
        </w:rPr>
        <w:t xml:space="preserve"> en monitoren proces</w:t>
      </w:r>
      <w:r w:rsidR="00E11080">
        <w:rPr>
          <w:rFonts w:ascii="Verdana" w:hAnsi="Verdana"/>
          <w:bCs/>
        </w:rPr>
        <w:t>:</w:t>
      </w:r>
      <w:r w:rsidR="00A37C36">
        <w:rPr>
          <w:rFonts w:ascii="Verdana" w:hAnsi="Verdana"/>
          <w:bCs/>
        </w:rPr>
        <w:t xml:space="preserve"> </w:t>
      </w:r>
      <w:r w:rsidR="00C41845">
        <w:rPr>
          <w:rFonts w:ascii="Verdana" w:hAnsi="Verdana"/>
          <w:bCs/>
        </w:rPr>
        <w:t xml:space="preserve">het Respectbeleid is geïmplementeerd, er is een duidelijk protocol, ouders zijn geïnformeerd via de nieuwsbrief en de website is aangepast. Het komende jaar zal het beleid moeten worden </w:t>
      </w:r>
      <w:r w:rsidR="0096746D">
        <w:rPr>
          <w:rFonts w:ascii="Verdana" w:hAnsi="Verdana"/>
          <w:bCs/>
        </w:rPr>
        <w:t>geëvalueerd</w:t>
      </w:r>
      <w:r w:rsidR="00C41845">
        <w:rPr>
          <w:rFonts w:ascii="Verdana" w:hAnsi="Verdana"/>
          <w:bCs/>
        </w:rPr>
        <w:t>.</w:t>
      </w:r>
    </w:p>
    <w:p w14:paraId="3FEF382F" w14:textId="77777777" w:rsidR="00A37C36" w:rsidRDefault="00A37C36" w:rsidP="00A37C36">
      <w:pPr>
        <w:pStyle w:val="ListParagraph"/>
        <w:rPr>
          <w:rFonts w:ascii="Verdana" w:hAnsi="Verdana"/>
          <w:bCs/>
        </w:rPr>
      </w:pPr>
    </w:p>
    <w:p w14:paraId="7CA46F54" w14:textId="4CA67619" w:rsidR="00E77793" w:rsidRDefault="00C41845" w:rsidP="00E11080">
      <w:pPr>
        <w:pStyle w:val="ListParagraph"/>
        <w:numPr>
          <w:ilvl w:val="0"/>
          <w:numId w:val="10"/>
        </w:numPr>
        <w:rPr>
          <w:rFonts w:ascii="Verdana" w:hAnsi="Verdana"/>
          <w:bCs/>
        </w:rPr>
      </w:pPr>
      <w:r>
        <w:rPr>
          <w:rFonts w:ascii="Verdana" w:hAnsi="Verdana"/>
          <w:bCs/>
          <w:u w:val="single"/>
        </w:rPr>
        <w:lastRenderedPageBreak/>
        <w:t>Veiligheid rondom school</w:t>
      </w:r>
      <w:r w:rsidR="00E77793" w:rsidRPr="00E77793">
        <w:rPr>
          <w:rFonts w:ascii="Verdana" w:hAnsi="Verdana"/>
          <w:bCs/>
        </w:rPr>
        <w:t>:</w:t>
      </w:r>
      <w:r w:rsidR="00E77793">
        <w:rPr>
          <w:rFonts w:ascii="Verdana" w:hAnsi="Verdana"/>
          <w:bCs/>
        </w:rPr>
        <w:t xml:space="preserve"> de MR heeft een belangrijke rol gespeeld bij de </w:t>
      </w:r>
      <w:r>
        <w:rPr>
          <w:rFonts w:ascii="Verdana" w:hAnsi="Verdana"/>
          <w:bCs/>
        </w:rPr>
        <w:t xml:space="preserve">heropening van de ingang aan de Gerard </w:t>
      </w:r>
      <w:proofErr w:type="spellStart"/>
      <w:r>
        <w:rPr>
          <w:rFonts w:ascii="Verdana" w:hAnsi="Verdana"/>
          <w:bCs/>
        </w:rPr>
        <w:t>Doulaan</w:t>
      </w:r>
      <w:proofErr w:type="spellEnd"/>
      <w:r>
        <w:rPr>
          <w:rFonts w:ascii="Verdana" w:hAnsi="Verdana"/>
          <w:bCs/>
        </w:rPr>
        <w:t xml:space="preserve">. Hierdoor is de veiligheid rondom school aanzienlijk verbeterd. </w:t>
      </w:r>
    </w:p>
    <w:p w14:paraId="290D89A8" w14:textId="69CB2EAF" w:rsidR="00801FBA" w:rsidRDefault="00801FBA" w:rsidP="00801FBA">
      <w:pPr>
        <w:ind w:left="720"/>
        <w:rPr>
          <w:rFonts w:ascii="Verdana" w:hAnsi="Verdana"/>
          <w:bCs/>
        </w:rPr>
      </w:pPr>
    </w:p>
    <w:p w14:paraId="32CAD87A" w14:textId="349959A5" w:rsidR="00801FBA" w:rsidRPr="00801FBA" w:rsidRDefault="00801FBA" w:rsidP="00801FBA">
      <w:pPr>
        <w:ind w:left="720"/>
        <w:rPr>
          <w:rFonts w:ascii="Verdana" w:hAnsi="Verdana"/>
          <w:b/>
        </w:rPr>
      </w:pPr>
      <w:r>
        <w:rPr>
          <w:rFonts w:ascii="Verdana" w:hAnsi="Verdana"/>
          <w:bCs/>
        </w:rPr>
        <w:t xml:space="preserve">Els merkt op dat er in de oorspronkelijke plannen een poort in het hek langs het schoolplein was gepland, maar deze poort is er, volgens de gemeente vanwege de veiligheid, nooit gekomen. Wanneer de kinderen voetballen en de bal over het hek schieten, is er geen mogelijkheid om de bal te halen. Nu zijn er nog voldoende bouwlieden die de bal terug kunnen gooien, maar als de wijk klaar is niet meer. Oorspronkelijk was er een toegangsweg naar school gepland, vandaar dat de hoofdingang op de plek zit waar het nu zit, maar die toegangsweg komt er niet meer. Karin S. zal contact opnemen met de gemeente om te kijken wat de mogelijkheden zijn. </w:t>
      </w:r>
      <w:r w:rsidRPr="00801FBA">
        <w:rPr>
          <w:rFonts w:ascii="Verdana" w:hAnsi="Verdana"/>
          <w:b/>
        </w:rPr>
        <w:t>(Actie Karin S.)</w:t>
      </w:r>
    </w:p>
    <w:p w14:paraId="60AA5368" w14:textId="77777777" w:rsidR="00A37C36" w:rsidRDefault="00A37C36" w:rsidP="00A37C36">
      <w:pPr>
        <w:pStyle w:val="ListParagraph"/>
        <w:rPr>
          <w:rFonts w:ascii="Verdana" w:hAnsi="Verdana"/>
          <w:bCs/>
        </w:rPr>
      </w:pPr>
    </w:p>
    <w:p w14:paraId="7ADC7360" w14:textId="70D06204" w:rsidR="00E77793" w:rsidRDefault="00801FBA" w:rsidP="00E11080">
      <w:pPr>
        <w:pStyle w:val="ListParagraph"/>
        <w:numPr>
          <w:ilvl w:val="0"/>
          <w:numId w:val="10"/>
        </w:numPr>
        <w:rPr>
          <w:rFonts w:ascii="Verdana" w:hAnsi="Verdana"/>
          <w:bCs/>
        </w:rPr>
      </w:pPr>
      <w:r>
        <w:rPr>
          <w:rFonts w:ascii="Verdana" w:hAnsi="Verdana"/>
          <w:bCs/>
          <w:u w:val="single"/>
        </w:rPr>
        <w:t>Klimaatbeheersing</w:t>
      </w:r>
      <w:r w:rsidR="00E77793">
        <w:rPr>
          <w:rFonts w:ascii="Verdana" w:hAnsi="Verdana"/>
          <w:bCs/>
        </w:rPr>
        <w:t xml:space="preserve">: </w:t>
      </w:r>
      <w:r w:rsidR="0049182E">
        <w:rPr>
          <w:rFonts w:ascii="Verdana" w:hAnsi="Verdana"/>
          <w:bCs/>
        </w:rPr>
        <w:t>de klimaatbeheersing in de nieuwbouw was niet optimaal. Inmiddels is er folie op de ramen van de lokalen aan de zuidkant geplakt, waardoor de warmte meer buiten blijft en zijn er monteurs komen kijken. De klimaatbeheersing staat op de radar van de directie.</w:t>
      </w:r>
    </w:p>
    <w:p w14:paraId="79A05F57" w14:textId="77777777" w:rsidR="0095016F" w:rsidRDefault="0095016F" w:rsidP="0095016F">
      <w:pPr>
        <w:rPr>
          <w:rFonts w:ascii="Verdana" w:hAnsi="Verdana"/>
          <w:bCs/>
        </w:rPr>
      </w:pPr>
    </w:p>
    <w:p w14:paraId="0F937807" w14:textId="75E8A8CB" w:rsidR="0095016F" w:rsidRPr="0095016F" w:rsidRDefault="0095016F" w:rsidP="0095016F">
      <w:pPr>
        <w:rPr>
          <w:rFonts w:ascii="Verdana" w:hAnsi="Verdana"/>
          <w:bCs/>
        </w:rPr>
      </w:pPr>
      <w:r w:rsidRPr="0095016F">
        <w:rPr>
          <w:rFonts w:ascii="Verdana" w:hAnsi="Verdana"/>
          <w:bCs/>
        </w:rPr>
        <w:t>Alvorens de speerpunten van de MR te benoemen, geeft Rudolph aan dat het werven van leden voor de GMR, Talent Primair als lerende organisatie, Corona en hybride onderwijs, de financiële situatie van Talent Primair en de arbeidsmarkt de speerpunten van de GMR voor komend jaar zijn.</w:t>
      </w:r>
    </w:p>
    <w:p w14:paraId="3D295683" w14:textId="77777777" w:rsidR="0095016F" w:rsidRDefault="0095016F" w:rsidP="0095016F">
      <w:pPr>
        <w:rPr>
          <w:rFonts w:ascii="Verdana" w:hAnsi="Verdana"/>
          <w:bCs/>
        </w:rPr>
      </w:pPr>
    </w:p>
    <w:p w14:paraId="1F9F3EF1" w14:textId="6B628230" w:rsidR="0095016F" w:rsidRPr="0095016F" w:rsidRDefault="0095016F" w:rsidP="0095016F">
      <w:pPr>
        <w:rPr>
          <w:rFonts w:ascii="Verdana" w:hAnsi="Verdana"/>
          <w:bCs/>
        </w:rPr>
      </w:pPr>
      <w:r w:rsidRPr="0095016F">
        <w:rPr>
          <w:rFonts w:ascii="Verdana" w:hAnsi="Verdana"/>
          <w:bCs/>
        </w:rPr>
        <w:t xml:space="preserve">Er wordt een vinger aan de pols gehouden voor wat betreft de financiële situatie van Talent Primair. Voor dit jaar wordt er een tekort voorspeld en gaan er dingen veranderen door de NPO-gelden en de werkdrukgelden. Over de besteding hiervan moet verantwoording worden afgelegd. Per school gaat 5% van de NPO-gelden naar Talent Primair. Rudolph zal de redenen waarom dit gebeurt doorsturen naar de MR. </w:t>
      </w:r>
      <w:r w:rsidRPr="0095016F">
        <w:rPr>
          <w:rFonts w:ascii="Verdana" w:hAnsi="Verdana"/>
          <w:b/>
        </w:rPr>
        <w:t>(Actie Rudolph)</w:t>
      </w:r>
    </w:p>
    <w:p w14:paraId="22F63FB7" w14:textId="77777777" w:rsidR="0095016F" w:rsidRDefault="0095016F" w:rsidP="0095016F">
      <w:pPr>
        <w:rPr>
          <w:rFonts w:ascii="Verdana" w:hAnsi="Verdana"/>
          <w:bCs/>
        </w:rPr>
      </w:pPr>
    </w:p>
    <w:p w14:paraId="6554EE68" w14:textId="18B2C785" w:rsidR="0095016F" w:rsidRPr="0095016F" w:rsidRDefault="0095016F" w:rsidP="0095016F">
      <w:pPr>
        <w:rPr>
          <w:rFonts w:ascii="Verdana" w:hAnsi="Verdana"/>
          <w:bCs/>
        </w:rPr>
      </w:pPr>
      <w:r w:rsidRPr="0095016F">
        <w:rPr>
          <w:rFonts w:ascii="Verdana" w:hAnsi="Verdana"/>
          <w:bCs/>
        </w:rPr>
        <w:t xml:space="preserve">Rudolph geeft aan dat de financieringssystematiek van de scholen op de </w:t>
      </w:r>
      <w:r w:rsidR="0096746D">
        <w:rPr>
          <w:rFonts w:ascii="Verdana" w:hAnsi="Verdana"/>
          <w:bCs/>
        </w:rPr>
        <w:t>schop</w:t>
      </w:r>
      <w:r w:rsidRPr="0095016F">
        <w:rPr>
          <w:rFonts w:ascii="Verdana" w:hAnsi="Verdana"/>
          <w:bCs/>
        </w:rPr>
        <w:t xml:space="preserve"> gaat. Bij het toekennen van geld wordt niet meer gekeken naar de leeftijd van de leerkrachten. </w:t>
      </w:r>
      <w:r w:rsidR="0096746D">
        <w:rPr>
          <w:rFonts w:ascii="Verdana" w:hAnsi="Verdana"/>
          <w:bCs/>
        </w:rPr>
        <w:t xml:space="preserve">Waar een school tot nu toe meer geld voor een oudere leerkracht kreeg, gaat men nu </w:t>
      </w:r>
      <w:r w:rsidRPr="0095016F">
        <w:rPr>
          <w:rFonts w:ascii="Verdana" w:hAnsi="Verdana"/>
          <w:bCs/>
        </w:rPr>
        <w:t>rekenen met gemiddelde leeftijden</w:t>
      </w:r>
      <w:r w:rsidR="0096746D">
        <w:rPr>
          <w:rFonts w:ascii="Verdana" w:hAnsi="Verdana"/>
          <w:bCs/>
        </w:rPr>
        <w:t>.</w:t>
      </w:r>
      <w:r w:rsidRPr="0095016F">
        <w:rPr>
          <w:rFonts w:ascii="Verdana" w:hAnsi="Verdana"/>
          <w:bCs/>
        </w:rPr>
        <w:t xml:space="preserve"> </w:t>
      </w:r>
      <w:r w:rsidR="0096746D">
        <w:rPr>
          <w:rFonts w:ascii="Verdana" w:hAnsi="Verdana"/>
          <w:bCs/>
        </w:rPr>
        <w:t>Hie</w:t>
      </w:r>
      <w:r w:rsidRPr="0095016F">
        <w:rPr>
          <w:rFonts w:ascii="Verdana" w:hAnsi="Verdana"/>
          <w:bCs/>
        </w:rPr>
        <w:t xml:space="preserve">rdoor </w:t>
      </w:r>
      <w:r w:rsidR="0096746D">
        <w:rPr>
          <w:rFonts w:ascii="Verdana" w:hAnsi="Verdana"/>
          <w:bCs/>
        </w:rPr>
        <w:t xml:space="preserve">zal </w:t>
      </w:r>
      <w:r w:rsidRPr="0095016F">
        <w:rPr>
          <w:rFonts w:ascii="Verdana" w:hAnsi="Verdana"/>
          <w:bCs/>
        </w:rPr>
        <w:t xml:space="preserve">de </w:t>
      </w:r>
      <w:proofErr w:type="spellStart"/>
      <w:r w:rsidRPr="0095016F">
        <w:rPr>
          <w:rFonts w:ascii="Verdana" w:hAnsi="Verdana"/>
          <w:bCs/>
        </w:rPr>
        <w:t>Godelindeschool</w:t>
      </w:r>
      <w:proofErr w:type="spellEnd"/>
      <w:r w:rsidRPr="0095016F">
        <w:rPr>
          <w:rFonts w:ascii="Verdana" w:hAnsi="Verdana"/>
          <w:bCs/>
        </w:rPr>
        <w:t xml:space="preserve"> minder geld </w:t>
      </w:r>
      <w:r w:rsidR="0096746D">
        <w:rPr>
          <w:rFonts w:ascii="Verdana" w:hAnsi="Verdana"/>
          <w:bCs/>
        </w:rPr>
        <w:t>krijgen</w:t>
      </w:r>
      <w:r w:rsidRPr="0095016F">
        <w:rPr>
          <w:rFonts w:ascii="Verdana" w:hAnsi="Verdana"/>
          <w:bCs/>
        </w:rPr>
        <w:t xml:space="preserve"> aangezien de </w:t>
      </w:r>
      <w:proofErr w:type="spellStart"/>
      <w:r w:rsidRPr="0095016F">
        <w:rPr>
          <w:rFonts w:ascii="Verdana" w:hAnsi="Verdana"/>
          <w:bCs/>
        </w:rPr>
        <w:t>Godelindeschool</w:t>
      </w:r>
      <w:proofErr w:type="spellEnd"/>
      <w:r w:rsidRPr="0095016F">
        <w:rPr>
          <w:rFonts w:ascii="Verdana" w:hAnsi="Verdana"/>
          <w:bCs/>
        </w:rPr>
        <w:t xml:space="preserve"> een relatief oude leerkrachten populatie heeft. De GMR wil hierbij betrokken worden. Wanneer deze regeling ingaat, is nog niet bekend.</w:t>
      </w:r>
    </w:p>
    <w:p w14:paraId="43E903A0" w14:textId="77777777" w:rsidR="00310F3C" w:rsidRPr="00310F3C" w:rsidRDefault="00310F3C" w:rsidP="0049182E">
      <w:pPr>
        <w:rPr>
          <w:rFonts w:ascii="Verdana" w:hAnsi="Verdana"/>
          <w:bCs/>
        </w:rPr>
      </w:pPr>
    </w:p>
    <w:p w14:paraId="044A8901" w14:textId="6A01F68A" w:rsidR="0095016F" w:rsidRPr="0095016F" w:rsidRDefault="00310F3C" w:rsidP="0095016F">
      <w:pPr>
        <w:pStyle w:val="ListParagraph"/>
        <w:numPr>
          <w:ilvl w:val="0"/>
          <w:numId w:val="12"/>
        </w:numPr>
        <w:rPr>
          <w:rFonts w:ascii="Verdana" w:hAnsi="Verdana"/>
          <w:b/>
        </w:rPr>
      </w:pPr>
      <w:r>
        <w:rPr>
          <w:rFonts w:ascii="Verdana" w:hAnsi="Verdana"/>
          <w:b/>
        </w:rPr>
        <w:t>S</w:t>
      </w:r>
      <w:r w:rsidR="00083ED2" w:rsidRPr="002F099A">
        <w:rPr>
          <w:rFonts w:ascii="Verdana" w:hAnsi="Verdana"/>
          <w:b/>
        </w:rPr>
        <w:t>peerpunten 20</w:t>
      </w:r>
      <w:r>
        <w:rPr>
          <w:rFonts w:ascii="Verdana" w:hAnsi="Verdana"/>
          <w:b/>
        </w:rPr>
        <w:t>2</w:t>
      </w:r>
      <w:r w:rsidR="0049182E">
        <w:rPr>
          <w:rFonts w:ascii="Verdana" w:hAnsi="Verdana"/>
          <w:b/>
        </w:rPr>
        <w:t>1-2022</w:t>
      </w:r>
    </w:p>
    <w:p w14:paraId="1A10B79A" w14:textId="1D9CEC0C" w:rsidR="002B56A4" w:rsidRPr="0096746D" w:rsidRDefault="0095016F" w:rsidP="0096746D">
      <w:pPr>
        <w:pStyle w:val="ListParagraph"/>
        <w:numPr>
          <w:ilvl w:val="0"/>
          <w:numId w:val="14"/>
        </w:numPr>
        <w:rPr>
          <w:rFonts w:ascii="Verdana" w:hAnsi="Verdana"/>
          <w:u w:val="single"/>
        </w:rPr>
      </w:pPr>
      <w:r w:rsidRPr="0096746D">
        <w:rPr>
          <w:rFonts w:ascii="Verdana" w:hAnsi="Verdana"/>
          <w:u w:val="single"/>
        </w:rPr>
        <w:t>Begeleiding van nieuwe leerkrachten</w:t>
      </w:r>
      <w:r w:rsidR="004E3D3A" w:rsidRPr="0096746D">
        <w:rPr>
          <w:rFonts w:ascii="Verdana" w:hAnsi="Verdana"/>
        </w:rPr>
        <w:t xml:space="preserve">: </w:t>
      </w:r>
      <w:r w:rsidRPr="0096746D">
        <w:rPr>
          <w:rFonts w:ascii="Verdana" w:hAnsi="Verdana"/>
        </w:rPr>
        <w:t xml:space="preserve">gezien de krapte op de arbeidsmarkt en vanwege de </w:t>
      </w:r>
      <w:r w:rsidR="002B56A4" w:rsidRPr="0096746D">
        <w:rPr>
          <w:rFonts w:ascii="Verdana" w:hAnsi="Verdana"/>
        </w:rPr>
        <w:t>continuïteit</w:t>
      </w:r>
      <w:r w:rsidRPr="0096746D">
        <w:rPr>
          <w:rFonts w:ascii="Verdana" w:hAnsi="Verdana"/>
        </w:rPr>
        <w:t xml:space="preserve"> is het van belang om leerkrachten te behouden</w:t>
      </w:r>
      <w:r w:rsidR="002B56A4" w:rsidRPr="0096746D">
        <w:rPr>
          <w:rFonts w:ascii="Verdana" w:hAnsi="Verdana"/>
        </w:rPr>
        <w:t xml:space="preserve"> voor de </w:t>
      </w:r>
      <w:proofErr w:type="spellStart"/>
      <w:r w:rsidR="002B56A4" w:rsidRPr="0096746D">
        <w:rPr>
          <w:rFonts w:ascii="Verdana" w:hAnsi="Verdana"/>
        </w:rPr>
        <w:t>Godelindeschool</w:t>
      </w:r>
      <w:proofErr w:type="spellEnd"/>
      <w:r w:rsidR="002B56A4" w:rsidRPr="0096746D">
        <w:rPr>
          <w:rFonts w:ascii="Verdana" w:hAnsi="Verdana"/>
        </w:rPr>
        <w:t xml:space="preserve">. Daarbij is het </w:t>
      </w:r>
      <w:r w:rsidR="002B56A4" w:rsidRPr="0096746D">
        <w:rPr>
          <w:rFonts w:ascii="Verdana" w:hAnsi="Verdana"/>
        </w:rPr>
        <w:lastRenderedPageBreak/>
        <w:t>van belang om nieuwe leerkrachten goed te begeleiden. De directie is bezig met het schrijven van beleid voor het begeleiden van nieuwe leerkrachten. De MR houdt een vinger aan de pols.</w:t>
      </w:r>
      <w:r w:rsidR="00E21B6F" w:rsidRPr="0096746D">
        <w:rPr>
          <w:rFonts w:ascii="Verdana" w:hAnsi="Verdana"/>
        </w:rPr>
        <w:t xml:space="preserve"> </w:t>
      </w:r>
    </w:p>
    <w:p w14:paraId="28183AB7" w14:textId="77777777" w:rsidR="0096746D" w:rsidRPr="0096746D" w:rsidRDefault="0096746D" w:rsidP="0096746D">
      <w:pPr>
        <w:rPr>
          <w:rFonts w:ascii="Verdana" w:hAnsi="Verdana"/>
          <w:u w:val="single"/>
        </w:rPr>
      </w:pPr>
    </w:p>
    <w:p w14:paraId="23A5F6D0" w14:textId="475F595F" w:rsidR="00C43F1E" w:rsidRPr="0096746D" w:rsidRDefault="002B56A4" w:rsidP="0096746D">
      <w:pPr>
        <w:pStyle w:val="ListParagraph"/>
        <w:numPr>
          <w:ilvl w:val="0"/>
          <w:numId w:val="13"/>
        </w:numPr>
        <w:rPr>
          <w:rFonts w:ascii="Verdana" w:hAnsi="Verdana"/>
        </w:rPr>
      </w:pPr>
      <w:r w:rsidRPr="0096746D">
        <w:rPr>
          <w:rFonts w:ascii="Verdana" w:hAnsi="Verdana"/>
          <w:u w:val="single"/>
        </w:rPr>
        <w:t>Sociale veiligheid in de klas</w:t>
      </w:r>
      <w:r w:rsidR="00A9426E" w:rsidRPr="0096746D">
        <w:rPr>
          <w:rFonts w:ascii="Verdana" w:hAnsi="Verdana"/>
        </w:rPr>
        <w:t xml:space="preserve">: de MR </w:t>
      </w:r>
      <w:r w:rsidR="0096746D">
        <w:rPr>
          <w:rFonts w:ascii="Verdana" w:hAnsi="Verdana"/>
        </w:rPr>
        <w:t xml:space="preserve">vindt het van belang </w:t>
      </w:r>
      <w:r w:rsidR="00E140EE">
        <w:rPr>
          <w:rFonts w:ascii="Verdana" w:hAnsi="Verdana"/>
        </w:rPr>
        <w:t>dat school voor iedere leerling</w:t>
      </w:r>
      <w:r w:rsidR="0096746D">
        <w:rPr>
          <w:rFonts w:ascii="Verdana" w:hAnsi="Verdana"/>
        </w:rPr>
        <w:t xml:space="preserve"> een veilige omgeving moet zijn en </w:t>
      </w:r>
      <w:r w:rsidRPr="0096746D">
        <w:rPr>
          <w:rFonts w:ascii="Verdana" w:hAnsi="Verdana"/>
        </w:rPr>
        <w:t>wil</w:t>
      </w:r>
      <w:r w:rsidR="00A9426E" w:rsidRPr="0096746D">
        <w:rPr>
          <w:rFonts w:ascii="Verdana" w:hAnsi="Verdana"/>
        </w:rPr>
        <w:t xml:space="preserve"> de </w:t>
      </w:r>
      <w:r w:rsidRPr="0096746D">
        <w:rPr>
          <w:rFonts w:ascii="Verdana" w:hAnsi="Verdana"/>
        </w:rPr>
        <w:t xml:space="preserve">sociale </w:t>
      </w:r>
      <w:r w:rsidR="00A9426E" w:rsidRPr="0096746D">
        <w:rPr>
          <w:rFonts w:ascii="Verdana" w:hAnsi="Verdana"/>
        </w:rPr>
        <w:t xml:space="preserve">veiligheid </w:t>
      </w:r>
      <w:r w:rsidRPr="0096746D">
        <w:rPr>
          <w:rFonts w:ascii="Verdana" w:hAnsi="Verdana"/>
        </w:rPr>
        <w:t>in de klas</w:t>
      </w:r>
      <w:r w:rsidR="00A9426E" w:rsidRPr="0096746D">
        <w:rPr>
          <w:rFonts w:ascii="Verdana" w:hAnsi="Verdana"/>
        </w:rPr>
        <w:t xml:space="preserve"> </w:t>
      </w:r>
      <w:r w:rsidRPr="0096746D">
        <w:rPr>
          <w:rFonts w:ascii="Verdana" w:hAnsi="Verdana"/>
        </w:rPr>
        <w:t>op de agenda</w:t>
      </w:r>
      <w:r w:rsidR="00A9426E" w:rsidRPr="0096746D">
        <w:rPr>
          <w:rFonts w:ascii="Verdana" w:hAnsi="Verdana"/>
        </w:rPr>
        <w:t xml:space="preserve">. </w:t>
      </w:r>
    </w:p>
    <w:p w14:paraId="19B6EB08" w14:textId="77777777" w:rsidR="00A9426E" w:rsidRPr="00A9426E" w:rsidRDefault="00A9426E" w:rsidP="004E3D3A">
      <w:pPr>
        <w:rPr>
          <w:rFonts w:ascii="Verdana" w:hAnsi="Verdana"/>
        </w:rPr>
      </w:pPr>
    </w:p>
    <w:p w14:paraId="73AC60F5" w14:textId="2F8D86EF" w:rsidR="00CA2575" w:rsidRPr="0096746D" w:rsidRDefault="002B56A4" w:rsidP="0096746D">
      <w:pPr>
        <w:pStyle w:val="ListParagraph"/>
        <w:numPr>
          <w:ilvl w:val="0"/>
          <w:numId w:val="13"/>
        </w:numPr>
        <w:rPr>
          <w:rFonts w:ascii="Verdana" w:hAnsi="Verdana"/>
        </w:rPr>
      </w:pPr>
      <w:r w:rsidRPr="0096746D">
        <w:rPr>
          <w:rFonts w:ascii="Verdana" w:hAnsi="Verdana"/>
          <w:u w:val="single"/>
        </w:rPr>
        <w:t>Corona en hybride onderwijs</w:t>
      </w:r>
      <w:r w:rsidR="005C5962" w:rsidRPr="0096746D">
        <w:rPr>
          <w:rFonts w:ascii="Verdana" w:hAnsi="Verdana"/>
        </w:rPr>
        <w:t xml:space="preserve">: </w:t>
      </w:r>
      <w:r w:rsidRPr="0096746D">
        <w:rPr>
          <w:rFonts w:ascii="Verdana" w:hAnsi="Verdana"/>
        </w:rPr>
        <w:t>De MR zal de opvolging en effectiviteit van de NPO-gelden in de gaten houden.</w:t>
      </w:r>
    </w:p>
    <w:p w14:paraId="302CA27B" w14:textId="77777777" w:rsidR="002B56A4" w:rsidRPr="002B56A4" w:rsidRDefault="002B56A4" w:rsidP="002B56A4">
      <w:pPr>
        <w:pStyle w:val="ListParagraph"/>
        <w:rPr>
          <w:rFonts w:ascii="Verdana" w:hAnsi="Verdana"/>
        </w:rPr>
      </w:pPr>
    </w:p>
    <w:p w14:paraId="5D08A847" w14:textId="77777777" w:rsidR="002B56A4" w:rsidRPr="002B56A4" w:rsidRDefault="002B56A4" w:rsidP="002B56A4">
      <w:pPr>
        <w:rPr>
          <w:rFonts w:ascii="Verdana" w:hAnsi="Verdana"/>
        </w:rPr>
      </w:pPr>
    </w:p>
    <w:p w14:paraId="13E7CCED" w14:textId="7F7CB077" w:rsidR="0018222B" w:rsidRDefault="0018222B" w:rsidP="00C43F1E">
      <w:pPr>
        <w:rPr>
          <w:rFonts w:ascii="Verdana" w:hAnsi="Verdana"/>
        </w:rPr>
      </w:pPr>
      <w:r>
        <w:rPr>
          <w:rFonts w:ascii="Verdana" w:hAnsi="Verdana"/>
        </w:rPr>
        <w:t>De directie zal worden geïnformeerd over de speerpunten voor 202</w:t>
      </w:r>
      <w:r w:rsidR="002B56A4">
        <w:rPr>
          <w:rFonts w:ascii="Verdana" w:hAnsi="Verdana"/>
        </w:rPr>
        <w:t>1</w:t>
      </w:r>
      <w:r>
        <w:rPr>
          <w:rFonts w:ascii="Verdana" w:hAnsi="Verdana"/>
        </w:rPr>
        <w:t>-202</w:t>
      </w:r>
      <w:r w:rsidR="002B56A4">
        <w:rPr>
          <w:rFonts w:ascii="Verdana" w:hAnsi="Verdana"/>
        </w:rPr>
        <w:t>2</w:t>
      </w:r>
      <w:r>
        <w:rPr>
          <w:rFonts w:ascii="Verdana" w:hAnsi="Verdana"/>
        </w:rPr>
        <w:t xml:space="preserve">. </w:t>
      </w:r>
      <w:r w:rsidRPr="0018222B">
        <w:rPr>
          <w:rFonts w:ascii="Verdana" w:hAnsi="Verdana"/>
          <w:b/>
          <w:bCs/>
        </w:rPr>
        <w:t>(Actie Rudolph/Lonneke)</w:t>
      </w:r>
    </w:p>
    <w:p w14:paraId="67CDEC54" w14:textId="77777777" w:rsidR="0018222B" w:rsidRPr="0078347A" w:rsidRDefault="0018222B" w:rsidP="00C43F1E">
      <w:pPr>
        <w:rPr>
          <w:rFonts w:ascii="Verdana" w:hAnsi="Verdana"/>
        </w:rPr>
      </w:pPr>
    </w:p>
    <w:p w14:paraId="1FB7C078" w14:textId="784931A3" w:rsidR="00CA2575" w:rsidRPr="00A37C36" w:rsidRDefault="00912AF7" w:rsidP="00B07626">
      <w:pPr>
        <w:pStyle w:val="ListParagraph"/>
        <w:numPr>
          <w:ilvl w:val="0"/>
          <w:numId w:val="12"/>
        </w:numPr>
        <w:rPr>
          <w:rFonts w:ascii="Verdana" w:hAnsi="Verdana"/>
          <w:b/>
        </w:rPr>
      </w:pPr>
      <w:r>
        <w:rPr>
          <w:rFonts w:ascii="Verdana" w:hAnsi="Verdana"/>
          <w:b/>
        </w:rPr>
        <w:t>Agendapunten volgende vergadering</w:t>
      </w:r>
    </w:p>
    <w:p w14:paraId="549F27D5" w14:textId="360754C7" w:rsidR="0078347A" w:rsidRDefault="002B56A4" w:rsidP="005A672F">
      <w:pPr>
        <w:rPr>
          <w:rFonts w:ascii="Verdana" w:hAnsi="Verdana"/>
          <w:bCs/>
        </w:rPr>
      </w:pPr>
      <w:r>
        <w:rPr>
          <w:rFonts w:ascii="Verdana" w:hAnsi="Verdana"/>
          <w:bCs/>
        </w:rPr>
        <w:t xml:space="preserve">Begeleiding van nieuwe leerkrachten, sociale veiligheid in de klas, Corona en hybride onderwijs, </w:t>
      </w:r>
      <w:r w:rsidR="00AB1304">
        <w:rPr>
          <w:rFonts w:ascii="Verdana" w:hAnsi="Verdana"/>
          <w:bCs/>
        </w:rPr>
        <w:t>jaarplan</w:t>
      </w:r>
      <w:r w:rsidR="00912AF7">
        <w:rPr>
          <w:rFonts w:ascii="Verdana" w:hAnsi="Verdana"/>
          <w:bCs/>
        </w:rPr>
        <w:t xml:space="preserve"> MR 202</w:t>
      </w:r>
      <w:r>
        <w:rPr>
          <w:rFonts w:ascii="Verdana" w:hAnsi="Verdana"/>
          <w:bCs/>
        </w:rPr>
        <w:t>1</w:t>
      </w:r>
      <w:r w:rsidR="00912AF7">
        <w:rPr>
          <w:rFonts w:ascii="Verdana" w:hAnsi="Verdana"/>
          <w:bCs/>
        </w:rPr>
        <w:t>-202</w:t>
      </w:r>
      <w:r>
        <w:rPr>
          <w:rFonts w:ascii="Verdana" w:hAnsi="Verdana"/>
          <w:bCs/>
        </w:rPr>
        <w:t>2</w:t>
      </w:r>
      <w:r w:rsidR="00912AF7">
        <w:rPr>
          <w:rFonts w:ascii="Verdana" w:hAnsi="Verdana"/>
          <w:bCs/>
        </w:rPr>
        <w:t>.</w:t>
      </w:r>
    </w:p>
    <w:p w14:paraId="554A9C34" w14:textId="04B9E2BB" w:rsidR="00A42F81" w:rsidRDefault="00A42F81" w:rsidP="005A672F">
      <w:pPr>
        <w:rPr>
          <w:rFonts w:ascii="Verdana" w:hAnsi="Verdana"/>
          <w:bCs/>
        </w:rPr>
      </w:pPr>
    </w:p>
    <w:p w14:paraId="6A3BCF49" w14:textId="77777777" w:rsidR="00A42F81" w:rsidRDefault="00A42F81" w:rsidP="005A672F">
      <w:pPr>
        <w:rPr>
          <w:rFonts w:ascii="Verdana" w:hAnsi="Verdana"/>
          <w:bCs/>
        </w:rPr>
      </w:pPr>
    </w:p>
    <w:p w14:paraId="71C1131D" w14:textId="5CB512DC" w:rsidR="00A42F81" w:rsidRDefault="00A42F81" w:rsidP="005A672F">
      <w:pPr>
        <w:rPr>
          <w:rFonts w:ascii="Verdana" w:hAnsi="Verdana"/>
          <w:b/>
        </w:rPr>
      </w:pPr>
      <w:r>
        <w:rPr>
          <w:rFonts w:ascii="Verdana" w:hAnsi="Verdana"/>
          <w:bCs/>
        </w:rPr>
        <w:t xml:space="preserve">Rudolph zegt dat er ieder jaar een scholing voor nieuwe MR-leden is en dat er door de controller van Talent Primair een scholingsavond financiën wordt georganiseerd. Karin S. Helen en Mariska hebben belangstelling voor deze financiële scholing. Rudolph stuurt de informatie hierover door. </w:t>
      </w:r>
      <w:r w:rsidRPr="00A42F81">
        <w:rPr>
          <w:rFonts w:ascii="Verdana" w:hAnsi="Verdana"/>
          <w:b/>
        </w:rPr>
        <w:t>(Actie Rudolph)</w:t>
      </w:r>
      <w:r w:rsidR="00E140EE">
        <w:rPr>
          <w:rFonts w:ascii="Verdana" w:hAnsi="Verdana"/>
          <w:b/>
        </w:rPr>
        <w:t xml:space="preserve"> </w:t>
      </w:r>
      <w:r w:rsidR="00E140EE" w:rsidRPr="00E140EE">
        <w:rPr>
          <w:rFonts w:ascii="Verdana" w:hAnsi="Verdana"/>
        </w:rPr>
        <w:t>Als iemand concreet belangstelling heeft, gaarne zelf doorgeven aan Carin Smits</w:t>
      </w:r>
      <w:r w:rsidR="00E140EE">
        <w:rPr>
          <w:rFonts w:ascii="Verdana" w:hAnsi="Verdana"/>
          <w:b/>
        </w:rPr>
        <w:t xml:space="preserve"> (</w:t>
      </w:r>
      <w:hyperlink r:id="rId8" w:history="1">
        <w:r w:rsidR="00E140EE" w:rsidRPr="00074C2F">
          <w:rPr>
            <w:rStyle w:val="Hyperlink"/>
            <w:rFonts w:ascii="Verdana" w:hAnsi="Verdana"/>
            <w:b/>
          </w:rPr>
          <w:t>carin.smits@xs4all.nl</w:t>
        </w:r>
      </w:hyperlink>
      <w:r w:rsidR="00E140EE">
        <w:rPr>
          <w:rFonts w:ascii="Verdana" w:hAnsi="Verdana"/>
          <w:b/>
        </w:rPr>
        <w:t>)</w:t>
      </w:r>
    </w:p>
    <w:p w14:paraId="2FF45C11" w14:textId="77777777" w:rsidR="00E140EE" w:rsidRPr="00A42F81" w:rsidRDefault="00E140EE" w:rsidP="005A672F">
      <w:pPr>
        <w:rPr>
          <w:rFonts w:ascii="Verdana" w:hAnsi="Verdana"/>
          <w:b/>
        </w:rPr>
      </w:pPr>
    </w:p>
    <w:p w14:paraId="6C30A999" w14:textId="7CF225EF" w:rsidR="00912AF7" w:rsidRDefault="00912AF7" w:rsidP="005A672F">
      <w:pPr>
        <w:rPr>
          <w:rFonts w:ascii="Verdana" w:hAnsi="Verdana"/>
        </w:rPr>
      </w:pPr>
    </w:p>
    <w:p w14:paraId="70A62F11" w14:textId="77EE0D2E" w:rsidR="00A42F81" w:rsidRDefault="00A42F81" w:rsidP="005A672F">
      <w:pPr>
        <w:rPr>
          <w:rFonts w:ascii="Verdana" w:hAnsi="Verdana"/>
        </w:rPr>
      </w:pPr>
      <w:r>
        <w:rPr>
          <w:rFonts w:ascii="Verdana" w:hAnsi="Verdana"/>
        </w:rPr>
        <w:t>Helen deelt mee dat er in november een week van de mediawijsheid is en is benieuwd wat school hieraan doet en of zei hier gezien haar functie iets aan kan bijdragen. Els zegt dat school aan de week van de mediawijsheid deelneemt. Mariska denkt dat het goed is om ouders hier meer bij te betrekken bijvoorbeeld door een informatieavond over mediawijsheid voor ouders waarbij er een onderscheid kan worden gemaakt tussen ouders van leerlingen uit de onderbouw en bovenbouw. Rudolph zal contact opnemen met</w:t>
      </w:r>
      <w:r w:rsidR="00E140EE">
        <w:rPr>
          <w:rFonts w:ascii="Verdana" w:hAnsi="Verdana"/>
        </w:rPr>
        <w:t xml:space="preserve"> Karin M. met de vraag of de MR</w:t>
      </w:r>
      <w:r>
        <w:rPr>
          <w:rFonts w:ascii="Verdana" w:hAnsi="Verdana"/>
        </w:rPr>
        <w:t xml:space="preserve"> dit mag organiseren en </w:t>
      </w:r>
      <w:r w:rsidR="00E140EE">
        <w:rPr>
          <w:rFonts w:ascii="Verdana" w:hAnsi="Verdana"/>
        </w:rPr>
        <w:t>hoe.</w:t>
      </w:r>
      <w:r>
        <w:rPr>
          <w:rFonts w:ascii="Verdana" w:hAnsi="Verdana"/>
        </w:rPr>
        <w:t xml:space="preserve"> </w:t>
      </w:r>
      <w:r w:rsidRPr="00A42F81">
        <w:rPr>
          <w:rFonts w:ascii="Verdana" w:hAnsi="Verdana"/>
          <w:b/>
          <w:bCs/>
        </w:rPr>
        <w:t>(Actie Rudolph)</w:t>
      </w:r>
    </w:p>
    <w:p w14:paraId="46728518" w14:textId="77777777" w:rsidR="00A42F81" w:rsidRDefault="00A42F81" w:rsidP="005A672F">
      <w:pPr>
        <w:rPr>
          <w:rFonts w:ascii="Verdana" w:hAnsi="Verdana"/>
        </w:rPr>
      </w:pPr>
    </w:p>
    <w:p w14:paraId="50BAA8F7" w14:textId="71B8ED2B" w:rsidR="00981F68" w:rsidRPr="00CA2575" w:rsidRDefault="00981F68" w:rsidP="008A4C05">
      <w:pPr>
        <w:rPr>
          <w:rFonts w:ascii="Verdana" w:hAnsi="Verdana"/>
          <w:bCs/>
        </w:rPr>
      </w:pPr>
      <w:r>
        <w:rPr>
          <w:rFonts w:ascii="Verdana" w:hAnsi="Verdana"/>
          <w:bCs/>
        </w:rPr>
        <w:t>Rudolph dankt alle aanwezigen en sluit de vergadering</w:t>
      </w:r>
      <w:r w:rsidR="00912AF7">
        <w:rPr>
          <w:rFonts w:ascii="Verdana" w:hAnsi="Verdana"/>
          <w:bCs/>
        </w:rPr>
        <w:t xml:space="preserve"> om </w:t>
      </w:r>
      <w:r w:rsidR="00E22230">
        <w:rPr>
          <w:rFonts w:ascii="Verdana" w:hAnsi="Verdana"/>
          <w:bCs/>
        </w:rPr>
        <w:t>2</w:t>
      </w:r>
      <w:r w:rsidR="00B07626">
        <w:rPr>
          <w:rFonts w:ascii="Verdana" w:hAnsi="Verdana"/>
          <w:bCs/>
        </w:rPr>
        <w:t>1.05</w:t>
      </w:r>
      <w:r w:rsidR="00E22230">
        <w:rPr>
          <w:rFonts w:ascii="Verdana" w:hAnsi="Verdana"/>
          <w:bCs/>
        </w:rPr>
        <w:t xml:space="preserve"> uur</w:t>
      </w:r>
      <w:r>
        <w:rPr>
          <w:rFonts w:ascii="Verdana" w:hAnsi="Verdana"/>
          <w:bCs/>
        </w:rPr>
        <w:t>.</w:t>
      </w:r>
    </w:p>
    <w:p w14:paraId="1FA81DE6" w14:textId="77777777" w:rsidR="00C07651" w:rsidRPr="002F099A" w:rsidRDefault="00C07651" w:rsidP="005A672F">
      <w:pPr>
        <w:rPr>
          <w:rFonts w:ascii="Verdana" w:hAnsi="Verdana"/>
        </w:rPr>
      </w:pPr>
    </w:p>
    <w:p w14:paraId="1D6EA3ED" w14:textId="77777777" w:rsidR="00A42F81" w:rsidRDefault="00A42F81">
      <w:pPr>
        <w:rPr>
          <w:rFonts w:ascii="Verdana" w:hAnsi="Verdana"/>
          <w:b/>
        </w:rPr>
      </w:pPr>
      <w:r>
        <w:rPr>
          <w:rFonts w:ascii="Verdana" w:hAnsi="Verdana"/>
          <w:b/>
        </w:rPr>
        <w:br w:type="page"/>
      </w:r>
    </w:p>
    <w:p w14:paraId="27373841" w14:textId="172C66C0" w:rsidR="00584B18" w:rsidRPr="00584B18" w:rsidRDefault="005A672F" w:rsidP="00584B18">
      <w:pPr>
        <w:rPr>
          <w:rFonts w:ascii="Verdana" w:hAnsi="Verdana"/>
        </w:rPr>
      </w:pPr>
      <w:r w:rsidRPr="002F099A">
        <w:rPr>
          <w:rFonts w:ascii="Verdana" w:hAnsi="Verdana"/>
          <w:b/>
        </w:rPr>
        <w:lastRenderedPageBreak/>
        <w:t xml:space="preserve">Actiepunten uit de MR-vergadering van </w:t>
      </w:r>
      <w:r w:rsidR="00B07626">
        <w:rPr>
          <w:rFonts w:ascii="Verdana" w:hAnsi="Verdana"/>
          <w:b/>
        </w:rPr>
        <w:t>16</w:t>
      </w:r>
      <w:r w:rsidR="00083ED2" w:rsidRPr="002F099A">
        <w:rPr>
          <w:rFonts w:ascii="Verdana" w:hAnsi="Verdana"/>
          <w:b/>
        </w:rPr>
        <w:t xml:space="preserve"> september 2</w:t>
      </w:r>
      <w:r w:rsidR="00B07626">
        <w:rPr>
          <w:rFonts w:ascii="Verdana" w:hAnsi="Verdana"/>
          <w:b/>
        </w:rPr>
        <w:t>021</w:t>
      </w:r>
    </w:p>
    <w:p w14:paraId="0C75D4A2" w14:textId="77777777" w:rsidR="00584B18" w:rsidRPr="00422604" w:rsidRDefault="00584B18" w:rsidP="00584B18">
      <w:pPr>
        <w:rPr>
          <w:rFonts w:ascii="Verdana" w:hAnsi="Verdana"/>
          <w:color w:val="000000" w:themeColor="text1"/>
          <w:sz w:val="22"/>
          <w:szCs w:val="22"/>
        </w:rPr>
      </w:pPr>
    </w:p>
    <w:tbl>
      <w:tblPr>
        <w:tblStyle w:val="TableGrid"/>
        <w:tblpPr w:leftFromText="141" w:rightFromText="141" w:vertAnchor="text" w:tblpY="1"/>
        <w:tblOverlap w:val="never"/>
        <w:tblW w:w="0" w:type="auto"/>
        <w:tblLook w:val="04A0" w:firstRow="1" w:lastRow="0" w:firstColumn="1" w:lastColumn="0" w:noHBand="0" w:noVBand="1"/>
      </w:tblPr>
      <w:tblGrid>
        <w:gridCol w:w="496"/>
        <w:gridCol w:w="3269"/>
        <w:gridCol w:w="2307"/>
        <w:gridCol w:w="1424"/>
        <w:gridCol w:w="1514"/>
      </w:tblGrid>
      <w:tr w:rsidR="00584B18" w:rsidRPr="00422604" w14:paraId="783A42E3" w14:textId="77777777" w:rsidTr="00A503D7">
        <w:tc>
          <w:tcPr>
            <w:tcW w:w="3765" w:type="dxa"/>
            <w:gridSpan w:val="2"/>
          </w:tcPr>
          <w:p w14:paraId="1F6AF51D" w14:textId="77777777" w:rsidR="00584B18" w:rsidRPr="00422604" w:rsidRDefault="00584B18" w:rsidP="00A503D7">
            <w:pPr>
              <w:rPr>
                <w:rFonts w:ascii="Verdana" w:hAnsi="Verdana"/>
                <w:color w:val="000000" w:themeColor="text1"/>
                <w:sz w:val="22"/>
                <w:szCs w:val="22"/>
              </w:rPr>
            </w:pPr>
            <w:r w:rsidRPr="00422604">
              <w:rPr>
                <w:rFonts w:ascii="Verdana" w:hAnsi="Verdana"/>
                <w:b/>
                <w:color w:val="000000" w:themeColor="text1"/>
                <w:sz w:val="22"/>
                <w:szCs w:val="22"/>
              </w:rPr>
              <w:t>Actiepunten</w:t>
            </w:r>
          </w:p>
        </w:tc>
        <w:tc>
          <w:tcPr>
            <w:tcW w:w="2307" w:type="dxa"/>
          </w:tcPr>
          <w:p w14:paraId="654A1E18" w14:textId="77777777" w:rsidR="00584B18" w:rsidRPr="00422604" w:rsidRDefault="00584B18" w:rsidP="00A503D7">
            <w:pPr>
              <w:jc w:val="center"/>
              <w:rPr>
                <w:rFonts w:ascii="Verdana" w:hAnsi="Verdana"/>
                <w:color w:val="000000" w:themeColor="text1"/>
                <w:sz w:val="22"/>
                <w:szCs w:val="22"/>
              </w:rPr>
            </w:pPr>
            <w:r w:rsidRPr="00422604">
              <w:rPr>
                <w:rFonts w:ascii="Verdana" w:hAnsi="Verdana"/>
                <w:b/>
                <w:color w:val="000000" w:themeColor="text1"/>
                <w:sz w:val="22"/>
                <w:szCs w:val="22"/>
              </w:rPr>
              <w:t>Wie</w:t>
            </w:r>
          </w:p>
        </w:tc>
        <w:tc>
          <w:tcPr>
            <w:tcW w:w="1424" w:type="dxa"/>
          </w:tcPr>
          <w:p w14:paraId="67716046" w14:textId="77777777" w:rsidR="00584B18" w:rsidRPr="00422604" w:rsidRDefault="00584B18" w:rsidP="00A503D7">
            <w:pPr>
              <w:jc w:val="center"/>
              <w:rPr>
                <w:rFonts w:ascii="Verdana" w:hAnsi="Verdana"/>
                <w:color w:val="000000" w:themeColor="text1"/>
                <w:sz w:val="22"/>
                <w:szCs w:val="22"/>
              </w:rPr>
            </w:pPr>
            <w:r w:rsidRPr="00422604">
              <w:rPr>
                <w:rFonts w:ascii="Verdana" w:hAnsi="Verdana"/>
                <w:b/>
                <w:color w:val="000000" w:themeColor="text1"/>
                <w:sz w:val="22"/>
                <w:szCs w:val="22"/>
              </w:rPr>
              <w:t>Datum</w:t>
            </w:r>
          </w:p>
        </w:tc>
        <w:tc>
          <w:tcPr>
            <w:tcW w:w="1514" w:type="dxa"/>
          </w:tcPr>
          <w:p w14:paraId="03874A4E" w14:textId="77777777" w:rsidR="00584B18" w:rsidRPr="00422604" w:rsidRDefault="00584B18" w:rsidP="00A503D7">
            <w:pPr>
              <w:jc w:val="center"/>
              <w:rPr>
                <w:rFonts w:ascii="Verdana" w:hAnsi="Verdana"/>
                <w:color w:val="000000" w:themeColor="text1"/>
                <w:sz w:val="22"/>
                <w:szCs w:val="22"/>
              </w:rPr>
            </w:pPr>
            <w:r w:rsidRPr="00422604">
              <w:rPr>
                <w:rFonts w:ascii="Verdana" w:hAnsi="Verdana"/>
                <w:b/>
                <w:color w:val="000000" w:themeColor="text1"/>
                <w:sz w:val="22"/>
                <w:szCs w:val="22"/>
              </w:rPr>
              <w:t>Gereed</w:t>
            </w:r>
          </w:p>
        </w:tc>
      </w:tr>
      <w:tr w:rsidR="00C81E87" w:rsidRPr="00422604" w14:paraId="3B1317CA" w14:textId="77777777" w:rsidTr="00A503D7">
        <w:trPr>
          <w:trHeight w:val="235"/>
        </w:trPr>
        <w:tc>
          <w:tcPr>
            <w:tcW w:w="496" w:type="dxa"/>
          </w:tcPr>
          <w:p w14:paraId="2E19484E" w14:textId="66848157" w:rsidR="00C81E87" w:rsidRDefault="00C81E87" w:rsidP="00A503D7">
            <w:pPr>
              <w:rPr>
                <w:rFonts w:ascii="Verdana" w:hAnsi="Verdana"/>
                <w:color w:val="000000" w:themeColor="text1"/>
                <w:sz w:val="22"/>
                <w:szCs w:val="22"/>
              </w:rPr>
            </w:pPr>
            <w:r>
              <w:rPr>
                <w:rFonts w:ascii="Verdana" w:hAnsi="Verdana"/>
                <w:color w:val="000000" w:themeColor="text1"/>
                <w:sz w:val="22"/>
                <w:szCs w:val="22"/>
              </w:rPr>
              <w:t>1</w:t>
            </w:r>
          </w:p>
        </w:tc>
        <w:tc>
          <w:tcPr>
            <w:tcW w:w="3269" w:type="dxa"/>
          </w:tcPr>
          <w:p w14:paraId="1AF794CE" w14:textId="07C2A964" w:rsidR="00C81E87" w:rsidRDefault="00B07626" w:rsidP="00A503D7">
            <w:pPr>
              <w:rPr>
                <w:rFonts w:ascii="Verdana" w:eastAsia="Times New Roman" w:hAnsi="Verdana"/>
                <w:color w:val="000000" w:themeColor="text1"/>
                <w:sz w:val="22"/>
                <w:szCs w:val="22"/>
              </w:rPr>
            </w:pPr>
            <w:r>
              <w:rPr>
                <w:rFonts w:ascii="Verdana" w:eastAsia="Times New Roman" w:hAnsi="Verdana"/>
                <w:color w:val="000000" w:themeColor="text1"/>
                <w:sz w:val="22"/>
                <w:szCs w:val="22"/>
              </w:rPr>
              <w:t>Instemming PMR met verandering pauzetijd voor groepen 5-8 op vrijdagmiddag</w:t>
            </w:r>
          </w:p>
        </w:tc>
        <w:tc>
          <w:tcPr>
            <w:tcW w:w="2307" w:type="dxa"/>
          </w:tcPr>
          <w:p w14:paraId="27146CB8" w14:textId="55BB8763" w:rsidR="00C81E87" w:rsidRDefault="00981F68" w:rsidP="00A503D7">
            <w:pPr>
              <w:rPr>
                <w:rFonts w:ascii="Verdana" w:hAnsi="Verdana"/>
                <w:color w:val="000000" w:themeColor="text1"/>
                <w:sz w:val="22"/>
                <w:szCs w:val="22"/>
              </w:rPr>
            </w:pPr>
            <w:r>
              <w:rPr>
                <w:rFonts w:ascii="Verdana" w:hAnsi="Verdana"/>
                <w:color w:val="000000" w:themeColor="text1"/>
                <w:sz w:val="22"/>
                <w:szCs w:val="22"/>
              </w:rPr>
              <w:t>Lonneke</w:t>
            </w:r>
          </w:p>
        </w:tc>
        <w:tc>
          <w:tcPr>
            <w:tcW w:w="1424" w:type="dxa"/>
          </w:tcPr>
          <w:p w14:paraId="559B8611" w14:textId="2D67A6A0" w:rsidR="00C81E87" w:rsidRDefault="00B07626" w:rsidP="00A503D7">
            <w:pPr>
              <w:rPr>
                <w:rFonts w:ascii="Verdana" w:hAnsi="Verdana"/>
                <w:color w:val="000000" w:themeColor="text1"/>
                <w:sz w:val="22"/>
                <w:szCs w:val="22"/>
              </w:rPr>
            </w:pPr>
            <w:r>
              <w:rPr>
                <w:rFonts w:ascii="Verdana" w:hAnsi="Verdana"/>
                <w:color w:val="000000" w:themeColor="text1"/>
                <w:sz w:val="22"/>
                <w:szCs w:val="22"/>
              </w:rPr>
              <w:t>16</w:t>
            </w:r>
            <w:r w:rsidR="00AB1304">
              <w:rPr>
                <w:rFonts w:ascii="Verdana" w:hAnsi="Verdana"/>
                <w:color w:val="000000" w:themeColor="text1"/>
                <w:sz w:val="22"/>
                <w:szCs w:val="22"/>
              </w:rPr>
              <w:t>-09-2020</w:t>
            </w:r>
          </w:p>
        </w:tc>
        <w:tc>
          <w:tcPr>
            <w:tcW w:w="1514" w:type="dxa"/>
          </w:tcPr>
          <w:p w14:paraId="4A730EFF" w14:textId="706F892B" w:rsidR="00C81E87" w:rsidRDefault="00981F68" w:rsidP="00A503D7">
            <w:pPr>
              <w:rPr>
                <w:rFonts w:ascii="Verdana" w:hAnsi="Verdana"/>
                <w:color w:val="000000" w:themeColor="text1"/>
                <w:sz w:val="22"/>
                <w:szCs w:val="22"/>
              </w:rPr>
            </w:pPr>
            <w:r>
              <w:rPr>
                <w:rFonts w:ascii="Verdana" w:hAnsi="Verdana"/>
                <w:color w:val="000000" w:themeColor="text1"/>
                <w:sz w:val="22"/>
                <w:szCs w:val="22"/>
              </w:rPr>
              <w:t>z.s.m.</w:t>
            </w:r>
          </w:p>
        </w:tc>
      </w:tr>
      <w:tr w:rsidR="00584B18" w:rsidRPr="00422604" w14:paraId="11167ADA" w14:textId="77777777" w:rsidTr="00A503D7">
        <w:trPr>
          <w:trHeight w:val="235"/>
        </w:trPr>
        <w:tc>
          <w:tcPr>
            <w:tcW w:w="496" w:type="dxa"/>
          </w:tcPr>
          <w:p w14:paraId="6E24F347" w14:textId="19D9EE76" w:rsidR="00584B18" w:rsidRDefault="00876CDE" w:rsidP="00A503D7">
            <w:pPr>
              <w:rPr>
                <w:rFonts w:ascii="Verdana" w:hAnsi="Verdana"/>
                <w:color w:val="000000" w:themeColor="text1"/>
                <w:sz w:val="22"/>
                <w:szCs w:val="22"/>
              </w:rPr>
            </w:pPr>
            <w:r>
              <w:rPr>
                <w:rFonts w:ascii="Verdana" w:hAnsi="Verdana"/>
                <w:color w:val="000000" w:themeColor="text1"/>
                <w:sz w:val="22"/>
                <w:szCs w:val="22"/>
              </w:rPr>
              <w:t>2</w:t>
            </w:r>
          </w:p>
        </w:tc>
        <w:tc>
          <w:tcPr>
            <w:tcW w:w="3269" w:type="dxa"/>
          </w:tcPr>
          <w:p w14:paraId="1A95CB87" w14:textId="18370E41" w:rsidR="00584B18" w:rsidRDefault="00B07626" w:rsidP="00A503D7">
            <w:pPr>
              <w:rPr>
                <w:rFonts w:ascii="Verdana" w:eastAsia="Times New Roman" w:hAnsi="Verdana"/>
                <w:color w:val="000000" w:themeColor="text1"/>
                <w:sz w:val="22"/>
                <w:szCs w:val="22"/>
              </w:rPr>
            </w:pPr>
            <w:r>
              <w:rPr>
                <w:rFonts w:ascii="Verdana" w:eastAsia="Times New Roman" w:hAnsi="Verdana"/>
                <w:color w:val="000000" w:themeColor="text1"/>
                <w:sz w:val="22"/>
                <w:szCs w:val="22"/>
              </w:rPr>
              <w:t>Vergaderdata doorgeven aan directie.</w:t>
            </w:r>
          </w:p>
        </w:tc>
        <w:tc>
          <w:tcPr>
            <w:tcW w:w="2307" w:type="dxa"/>
          </w:tcPr>
          <w:p w14:paraId="7FADC0B2" w14:textId="1DCC14A4" w:rsidR="00584B18" w:rsidRDefault="00876CDE" w:rsidP="00A503D7">
            <w:pPr>
              <w:rPr>
                <w:rFonts w:ascii="Verdana" w:hAnsi="Verdana"/>
                <w:color w:val="000000" w:themeColor="text1"/>
                <w:sz w:val="22"/>
                <w:szCs w:val="22"/>
              </w:rPr>
            </w:pPr>
            <w:r>
              <w:rPr>
                <w:rFonts w:ascii="Verdana" w:hAnsi="Verdana"/>
                <w:color w:val="000000" w:themeColor="text1"/>
                <w:sz w:val="22"/>
                <w:szCs w:val="22"/>
              </w:rPr>
              <w:t>Lonneke</w:t>
            </w:r>
          </w:p>
        </w:tc>
        <w:tc>
          <w:tcPr>
            <w:tcW w:w="1424" w:type="dxa"/>
          </w:tcPr>
          <w:p w14:paraId="47C677E1" w14:textId="6ECFC534" w:rsidR="00584B18" w:rsidRDefault="00B07626" w:rsidP="00A503D7">
            <w:pPr>
              <w:rPr>
                <w:rFonts w:ascii="Verdana" w:hAnsi="Verdana"/>
                <w:color w:val="000000" w:themeColor="text1"/>
                <w:sz w:val="22"/>
                <w:szCs w:val="22"/>
              </w:rPr>
            </w:pPr>
            <w:r>
              <w:rPr>
                <w:rFonts w:ascii="Verdana" w:hAnsi="Verdana"/>
                <w:color w:val="000000" w:themeColor="text1"/>
                <w:sz w:val="22"/>
                <w:szCs w:val="22"/>
              </w:rPr>
              <w:t>16</w:t>
            </w:r>
            <w:r w:rsidR="00C81E87">
              <w:rPr>
                <w:rFonts w:ascii="Verdana" w:hAnsi="Verdana"/>
                <w:color w:val="000000" w:themeColor="text1"/>
                <w:sz w:val="22"/>
                <w:szCs w:val="22"/>
              </w:rPr>
              <w:t>-09-</w:t>
            </w:r>
            <w:r w:rsidR="00584B18">
              <w:rPr>
                <w:rFonts w:ascii="Verdana" w:hAnsi="Verdana"/>
                <w:color w:val="000000" w:themeColor="text1"/>
                <w:sz w:val="22"/>
                <w:szCs w:val="22"/>
              </w:rPr>
              <w:t>20</w:t>
            </w:r>
            <w:r w:rsidR="00876CDE">
              <w:rPr>
                <w:rFonts w:ascii="Verdana" w:hAnsi="Verdana"/>
                <w:color w:val="000000" w:themeColor="text1"/>
                <w:sz w:val="22"/>
                <w:szCs w:val="22"/>
              </w:rPr>
              <w:t>20</w:t>
            </w:r>
          </w:p>
        </w:tc>
        <w:tc>
          <w:tcPr>
            <w:tcW w:w="1514" w:type="dxa"/>
          </w:tcPr>
          <w:p w14:paraId="23F1DF76" w14:textId="77777777" w:rsidR="00584B18" w:rsidRDefault="00584B18" w:rsidP="00A503D7">
            <w:pPr>
              <w:rPr>
                <w:rFonts w:ascii="Verdana" w:hAnsi="Verdana"/>
                <w:color w:val="000000" w:themeColor="text1"/>
                <w:sz w:val="22"/>
                <w:szCs w:val="22"/>
              </w:rPr>
            </w:pPr>
            <w:r>
              <w:rPr>
                <w:rFonts w:ascii="Verdana" w:hAnsi="Verdana"/>
                <w:color w:val="000000" w:themeColor="text1"/>
                <w:sz w:val="22"/>
                <w:szCs w:val="22"/>
              </w:rPr>
              <w:t>z.s.m.</w:t>
            </w:r>
          </w:p>
        </w:tc>
      </w:tr>
      <w:tr w:rsidR="00B07626" w:rsidRPr="00422604" w14:paraId="056E3008" w14:textId="77777777" w:rsidTr="00A503D7">
        <w:trPr>
          <w:trHeight w:val="235"/>
        </w:trPr>
        <w:tc>
          <w:tcPr>
            <w:tcW w:w="496" w:type="dxa"/>
          </w:tcPr>
          <w:p w14:paraId="052C7369" w14:textId="6F355F12" w:rsidR="00B07626" w:rsidRDefault="00B07626" w:rsidP="00A503D7">
            <w:pPr>
              <w:rPr>
                <w:rFonts w:ascii="Verdana" w:hAnsi="Verdana"/>
                <w:color w:val="000000" w:themeColor="text1"/>
                <w:sz w:val="22"/>
                <w:szCs w:val="22"/>
              </w:rPr>
            </w:pPr>
            <w:r>
              <w:rPr>
                <w:rFonts w:ascii="Verdana" w:hAnsi="Verdana"/>
                <w:color w:val="000000" w:themeColor="text1"/>
                <w:sz w:val="22"/>
                <w:szCs w:val="22"/>
              </w:rPr>
              <w:t>3</w:t>
            </w:r>
          </w:p>
        </w:tc>
        <w:tc>
          <w:tcPr>
            <w:tcW w:w="3269" w:type="dxa"/>
          </w:tcPr>
          <w:p w14:paraId="15542850" w14:textId="5CA2572D" w:rsidR="00B07626" w:rsidRDefault="0095016F" w:rsidP="00A503D7">
            <w:pPr>
              <w:rPr>
                <w:rFonts w:ascii="Verdana" w:eastAsia="Times New Roman" w:hAnsi="Verdana"/>
                <w:color w:val="000000" w:themeColor="text1"/>
                <w:sz w:val="22"/>
                <w:szCs w:val="22"/>
              </w:rPr>
            </w:pPr>
            <w:r>
              <w:rPr>
                <w:rFonts w:ascii="Verdana" w:eastAsia="Times New Roman" w:hAnsi="Verdana"/>
                <w:color w:val="000000" w:themeColor="text1"/>
                <w:sz w:val="22"/>
                <w:szCs w:val="22"/>
              </w:rPr>
              <w:t>Contact opnemen met gemeente over poort/toegangsweg naar hoofdingang</w:t>
            </w:r>
          </w:p>
        </w:tc>
        <w:tc>
          <w:tcPr>
            <w:tcW w:w="2307" w:type="dxa"/>
          </w:tcPr>
          <w:p w14:paraId="589B3C22" w14:textId="559AB84B" w:rsidR="00B07626" w:rsidRDefault="0095016F" w:rsidP="00A503D7">
            <w:pPr>
              <w:rPr>
                <w:rFonts w:ascii="Verdana" w:hAnsi="Verdana"/>
                <w:color w:val="000000" w:themeColor="text1"/>
                <w:sz w:val="22"/>
                <w:szCs w:val="22"/>
              </w:rPr>
            </w:pPr>
            <w:r>
              <w:rPr>
                <w:rFonts w:ascii="Verdana" w:hAnsi="Verdana"/>
                <w:color w:val="000000" w:themeColor="text1"/>
                <w:sz w:val="22"/>
                <w:szCs w:val="22"/>
              </w:rPr>
              <w:t>Karin S.</w:t>
            </w:r>
          </w:p>
        </w:tc>
        <w:tc>
          <w:tcPr>
            <w:tcW w:w="1424" w:type="dxa"/>
          </w:tcPr>
          <w:p w14:paraId="565ED199" w14:textId="4A1165CE" w:rsidR="00B07626" w:rsidRDefault="00B07626" w:rsidP="00A503D7">
            <w:pPr>
              <w:rPr>
                <w:rFonts w:ascii="Verdana" w:hAnsi="Verdana"/>
                <w:color w:val="000000" w:themeColor="text1"/>
                <w:sz w:val="22"/>
                <w:szCs w:val="22"/>
              </w:rPr>
            </w:pPr>
            <w:r>
              <w:rPr>
                <w:rFonts w:ascii="Verdana" w:hAnsi="Verdana"/>
                <w:color w:val="000000" w:themeColor="text1"/>
                <w:sz w:val="22"/>
                <w:szCs w:val="22"/>
              </w:rPr>
              <w:t>16-0</w:t>
            </w:r>
            <w:r w:rsidR="00A42F81">
              <w:rPr>
                <w:rFonts w:ascii="Verdana" w:hAnsi="Verdana"/>
                <w:color w:val="000000" w:themeColor="text1"/>
                <w:sz w:val="22"/>
                <w:szCs w:val="22"/>
              </w:rPr>
              <w:t>9</w:t>
            </w:r>
            <w:r>
              <w:rPr>
                <w:rFonts w:ascii="Verdana" w:hAnsi="Verdana"/>
                <w:color w:val="000000" w:themeColor="text1"/>
                <w:sz w:val="22"/>
                <w:szCs w:val="22"/>
              </w:rPr>
              <w:t>-2021</w:t>
            </w:r>
          </w:p>
        </w:tc>
        <w:tc>
          <w:tcPr>
            <w:tcW w:w="1514" w:type="dxa"/>
          </w:tcPr>
          <w:p w14:paraId="0E9BADFB" w14:textId="70E1B838" w:rsidR="00B07626" w:rsidRDefault="00B07626" w:rsidP="00A503D7">
            <w:pPr>
              <w:rPr>
                <w:rFonts w:ascii="Verdana" w:hAnsi="Verdana"/>
                <w:color w:val="000000" w:themeColor="text1"/>
                <w:sz w:val="22"/>
                <w:szCs w:val="22"/>
              </w:rPr>
            </w:pPr>
            <w:r>
              <w:rPr>
                <w:rFonts w:ascii="Verdana" w:hAnsi="Verdana"/>
                <w:color w:val="000000" w:themeColor="text1"/>
                <w:sz w:val="22"/>
                <w:szCs w:val="22"/>
              </w:rPr>
              <w:t>z.s.m.</w:t>
            </w:r>
          </w:p>
        </w:tc>
      </w:tr>
      <w:tr w:rsidR="00801FBA" w:rsidRPr="00422604" w14:paraId="6B8C2149" w14:textId="77777777" w:rsidTr="00A503D7">
        <w:trPr>
          <w:trHeight w:val="235"/>
        </w:trPr>
        <w:tc>
          <w:tcPr>
            <w:tcW w:w="496" w:type="dxa"/>
          </w:tcPr>
          <w:p w14:paraId="3CE8F552" w14:textId="79E5E028" w:rsidR="00801FBA" w:rsidRDefault="00801FBA" w:rsidP="00A503D7">
            <w:pPr>
              <w:rPr>
                <w:rFonts w:ascii="Verdana" w:hAnsi="Verdana"/>
                <w:color w:val="000000" w:themeColor="text1"/>
                <w:sz w:val="22"/>
                <w:szCs w:val="22"/>
              </w:rPr>
            </w:pPr>
            <w:r>
              <w:rPr>
                <w:rFonts w:ascii="Verdana" w:hAnsi="Verdana"/>
                <w:color w:val="000000" w:themeColor="text1"/>
                <w:sz w:val="22"/>
                <w:szCs w:val="22"/>
              </w:rPr>
              <w:t>4</w:t>
            </w:r>
          </w:p>
        </w:tc>
        <w:tc>
          <w:tcPr>
            <w:tcW w:w="3269" w:type="dxa"/>
          </w:tcPr>
          <w:p w14:paraId="50181C89" w14:textId="166C87CC" w:rsidR="00801FBA" w:rsidRDefault="0095016F" w:rsidP="00A503D7">
            <w:pPr>
              <w:rPr>
                <w:rFonts w:ascii="Verdana" w:eastAsia="Times New Roman" w:hAnsi="Verdana"/>
                <w:color w:val="000000" w:themeColor="text1"/>
                <w:sz w:val="22"/>
                <w:szCs w:val="22"/>
              </w:rPr>
            </w:pPr>
            <w:r>
              <w:rPr>
                <w:rFonts w:ascii="Verdana" w:eastAsia="Times New Roman" w:hAnsi="Verdana"/>
                <w:color w:val="000000" w:themeColor="text1"/>
                <w:sz w:val="22"/>
                <w:szCs w:val="22"/>
              </w:rPr>
              <w:t xml:space="preserve">Redenen 5% NPO-gelden </w:t>
            </w:r>
            <w:proofErr w:type="spellStart"/>
            <w:r>
              <w:rPr>
                <w:rFonts w:ascii="Verdana" w:eastAsia="Times New Roman" w:hAnsi="Verdana"/>
                <w:color w:val="000000" w:themeColor="text1"/>
                <w:sz w:val="22"/>
                <w:szCs w:val="22"/>
              </w:rPr>
              <w:t>bovenschools</w:t>
            </w:r>
            <w:proofErr w:type="spellEnd"/>
            <w:r>
              <w:rPr>
                <w:rFonts w:ascii="Verdana" w:eastAsia="Times New Roman" w:hAnsi="Verdana"/>
                <w:color w:val="000000" w:themeColor="text1"/>
                <w:sz w:val="22"/>
                <w:szCs w:val="22"/>
              </w:rPr>
              <w:t xml:space="preserve"> sturen naar MR</w:t>
            </w:r>
          </w:p>
        </w:tc>
        <w:tc>
          <w:tcPr>
            <w:tcW w:w="2307" w:type="dxa"/>
          </w:tcPr>
          <w:p w14:paraId="480B9421" w14:textId="6232AEF2" w:rsidR="00801FBA" w:rsidRDefault="0095016F" w:rsidP="00A503D7">
            <w:pPr>
              <w:rPr>
                <w:rFonts w:ascii="Verdana" w:hAnsi="Verdana"/>
                <w:color w:val="000000" w:themeColor="text1"/>
                <w:sz w:val="22"/>
                <w:szCs w:val="22"/>
              </w:rPr>
            </w:pPr>
            <w:r>
              <w:rPr>
                <w:rFonts w:ascii="Verdana" w:hAnsi="Verdana"/>
                <w:color w:val="000000" w:themeColor="text1"/>
                <w:sz w:val="22"/>
                <w:szCs w:val="22"/>
              </w:rPr>
              <w:t>Rudolph</w:t>
            </w:r>
          </w:p>
        </w:tc>
        <w:tc>
          <w:tcPr>
            <w:tcW w:w="1424" w:type="dxa"/>
          </w:tcPr>
          <w:p w14:paraId="7F3E8017" w14:textId="448610E9" w:rsidR="00801FBA" w:rsidRDefault="00801FBA" w:rsidP="00A503D7">
            <w:pPr>
              <w:rPr>
                <w:rFonts w:ascii="Verdana" w:hAnsi="Verdana"/>
                <w:color w:val="000000" w:themeColor="text1"/>
                <w:sz w:val="22"/>
                <w:szCs w:val="22"/>
              </w:rPr>
            </w:pPr>
            <w:r>
              <w:rPr>
                <w:rFonts w:ascii="Verdana" w:hAnsi="Verdana"/>
                <w:color w:val="000000" w:themeColor="text1"/>
                <w:sz w:val="22"/>
                <w:szCs w:val="22"/>
              </w:rPr>
              <w:t>16-0</w:t>
            </w:r>
            <w:r w:rsidR="00A42F81">
              <w:rPr>
                <w:rFonts w:ascii="Verdana" w:hAnsi="Verdana"/>
                <w:color w:val="000000" w:themeColor="text1"/>
                <w:sz w:val="22"/>
                <w:szCs w:val="22"/>
              </w:rPr>
              <w:t>9</w:t>
            </w:r>
            <w:r>
              <w:rPr>
                <w:rFonts w:ascii="Verdana" w:hAnsi="Verdana"/>
                <w:color w:val="000000" w:themeColor="text1"/>
                <w:sz w:val="22"/>
                <w:szCs w:val="22"/>
              </w:rPr>
              <w:t>-2021</w:t>
            </w:r>
          </w:p>
        </w:tc>
        <w:tc>
          <w:tcPr>
            <w:tcW w:w="1514" w:type="dxa"/>
          </w:tcPr>
          <w:p w14:paraId="1BC4E4D9" w14:textId="5688CB91" w:rsidR="00801FBA" w:rsidRDefault="00801FBA" w:rsidP="00A503D7">
            <w:pPr>
              <w:rPr>
                <w:rFonts w:ascii="Verdana" w:hAnsi="Verdana"/>
                <w:color w:val="000000" w:themeColor="text1"/>
                <w:sz w:val="22"/>
                <w:szCs w:val="22"/>
              </w:rPr>
            </w:pPr>
            <w:r>
              <w:rPr>
                <w:rFonts w:ascii="Verdana" w:hAnsi="Verdana"/>
                <w:color w:val="000000" w:themeColor="text1"/>
                <w:sz w:val="22"/>
                <w:szCs w:val="22"/>
              </w:rPr>
              <w:t>z.s.m.</w:t>
            </w:r>
          </w:p>
        </w:tc>
      </w:tr>
      <w:tr w:rsidR="00EE23FF" w:rsidRPr="00422604" w14:paraId="440C98B5" w14:textId="77777777" w:rsidTr="00A503D7">
        <w:trPr>
          <w:trHeight w:val="235"/>
        </w:trPr>
        <w:tc>
          <w:tcPr>
            <w:tcW w:w="496" w:type="dxa"/>
          </w:tcPr>
          <w:p w14:paraId="2411C511" w14:textId="324B2561" w:rsidR="00EE23FF" w:rsidRDefault="00EE23FF" w:rsidP="00A503D7">
            <w:pPr>
              <w:rPr>
                <w:rFonts w:ascii="Verdana" w:hAnsi="Verdana"/>
                <w:color w:val="000000" w:themeColor="text1"/>
                <w:sz w:val="22"/>
                <w:szCs w:val="22"/>
              </w:rPr>
            </w:pPr>
            <w:r>
              <w:rPr>
                <w:rFonts w:ascii="Verdana" w:hAnsi="Verdana"/>
                <w:color w:val="000000" w:themeColor="text1"/>
                <w:sz w:val="22"/>
                <w:szCs w:val="22"/>
              </w:rPr>
              <w:t>5</w:t>
            </w:r>
          </w:p>
        </w:tc>
        <w:tc>
          <w:tcPr>
            <w:tcW w:w="3269" w:type="dxa"/>
          </w:tcPr>
          <w:p w14:paraId="58C1F0DF" w14:textId="196110B9" w:rsidR="00EE23FF" w:rsidRDefault="00EE23FF" w:rsidP="00A503D7">
            <w:pPr>
              <w:rPr>
                <w:rFonts w:ascii="Verdana" w:eastAsia="Times New Roman" w:hAnsi="Verdana"/>
                <w:color w:val="000000" w:themeColor="text1"/>
                <w:sz w:val="22"/>
                <w:szCs w:val="22"/>
              </w:rPr>
            </w:pPr>
            <w:r>
              <w:rPr>
                <w:rFonts w:ascii="Verdana" w:eastAsia="Times New Roman" w:hAnsi="Verdana"/>
                <w:color w:val="000000" w:themeColor="text1"/>
                <w:sz w:val="22"/>
                <w:szCs w:val="22"/>
              </w:rPr>
              <w:t>De directie informeren over de speerpunten van 2020-2021.</w:t>
            </w:r>
          </w:p>
        </w:tc>
        <w:tc>
          <w:tcPr>
            <w:tcW w:w="2307" w:type="dxa"/>
          </w:tcPr>
          <w:p w14:paraId="234270BB" w14:textId="5B492FE0" w:rsidR="00EE23FF" w:rsidRDefault="0096746D" w:rsidP="00A503D7">
            <w:pPr>
              <w:rPr>
                <w:rFonts w:ascii="Verdana" w:hAnsi="Verdana"/>
                <w:color w:val="000000" w:themeColor="text1"/>
                <w:sz w:val="22"/>
                <w:szCs w:val="22"/>
              </w:rPr>
            </w:pPr>
            <w:r>
              <w:rPr>
                <w:rFonts w:ascii="Verdana" w:hAnsi="Verdana"/>
                <w:color w:val="000000" w:themeColor="text1"/>
                <w:sz w:val="22"/>
                <w:szCs w:val="22"/>
              </w:rPr>
              <w:t>Rudolph/</w:t>
            </w:r>
            <w:r w:rsidR="00EE23FF">
              <w:rPr>
                <w:rFonts w:ascii="Verdana" w:hAnsi="Verdana"/>
                <w:color w:val="000000" w:themeColor="text1"/>
                <w:sz w:val="22"/>
                <w:szCs w:val="22"/>
              </w:rPr>
              <w:t>Lonneke</w:t>
            </w:r>
          </w:p>
        </w:tc>
        <w:tc>
          <w:tcPr>
            <w:tcW w:w="1424" w:type="dxa"/>
          </w:tcPr>
          <w:p w14:paraId="46EB87FB" w14:textId="0334B59B" w:rsidR="00EE23FF" w:rsidRDefault="00EE23FF" w:rsidP="00A503D7">
            <w:pPr>
              <w:rPr>
                <w:rFonts w:ascii="Verdana" w:hAnsi="Verdana"/>
                <w:color w:val="000000" w:themeColor="text1"/>
                <w:sz w:val="22"/>
                <w:szCs w:val="22"/>
              </w:rPr>
            </w:pPr>
            <w:r>
              <w:rPr>
                <w:rFonts w:ascii="Verdana" w:hAnsi="Verdana"/>
                <w:color w:val="000000" w:themeColor="text1"/>
                <w:sz w:val="22"/>
                <w:szCs w:val="22"/>
              </w:rPr>
              <w:t>16-0</w:t>
            </w:r>
            <w:r w:rsidR="00A42F81">
              <w:rPr>
                <w:rFonts w:ascii="Verdana" w:hAnsi="Verdana"/>
                <w:color w:val="000000" w:themeColor="text1"/>
                <w:sz w:val="22"/>
                <w:szCs w:val="22"/>
              </w:rPr>
              <w:t>9</w:t>
            </w:r>
            <w:r>
              <w:rPr>
                <w:rFonts w:ascii="Verdana" w:hAnsi="Verdana"/>
                <w:color w:val="000000" w:themeColor="text1"/>
                <w:sz w:val="22"/>
                <w:szCs w:val="22"/>
              </w:rPr>
              <w:t>-2021</w:t>
            </w:r>
          </w:p>
        </w:tc>
        <w:tc>
          <w:tcPr>
            <w:tcW w:w="1514" w:type="dxa"/>
          </w:tcPr>
          <w:p w14:paraId="54CC7E0D" w14:textId="2F7DDEBD" w:rsidR="00EE23FF" w:rsidRDefault="00EE23FF" w:rsidP="00A503D7">
            <w:pPr>
              <w:rPr>
                <w:rFonts w:ascii="Verdana" w:hAnsi="Verdana"/>
                <w:color w:val="000000" w:themeColor="text1"/>
                <w:sz w:val="22"/>
                <w:szCs w:val="22"/>
              </w:rPr>
            </w:pPr>
            <w:r>
              <w:rPr>
                <w:rFonts w:ascii="Verdana" w:hAnsi="Verdana"/>
                <w:color w:val="000000" w:themeColor="text1"/>
                <w:sz w:val="22"/>
                <w:szCs w:val="22"/>
              </w:rPr>
              <w:t>z.s.m.</w:t>
            </w:r>
          </w:p>
        </w:tc>
      </w:tr>
      <w:tr w:rsidR="00A42F81" w:rsidRPr="00422604" w14:paraId="7485668C" w14:textId="77777777" w:rsidTr="00A503D7">
        <w:trPr>
          <w:trHeight w:val="235"/>
        </w:trPr>
        <w:tc>
          <w:tcPr>
            <w:tcW w:w="496" w:type="dxa"/>
          </w:tcPr>
          <w:p w14:paraId="3E91EAD0" w14:textId="3CBC0CF5" w:rsidR="00A42F81" w:rsidRDefault="00A42F81" w:rsidP="00A503D7">
            <w:pPr>
              <w:rPr>
                <w:rFonts w:ascii="Verdana" w:hAnsi="Verdana"/>
                <w:color w:val="000000" w:themeColor="text1"/>
                <w:sz w:val="22"/>
                <w:szCs w:val="22"/>
              </w:rPr>
            </w:pPr>
            <w:r>
              <w:rPr>
                <w:rFonts w:ascii="Verdana" w:hAnsi="Verdana"/>
                <w:color w:val="000000" w:themeColor="text1"/>
                <w:sz w:val="22"/>
                <w:szCs w:val="22"/>
              </w:rPr>
              <w:t>6</w:t>
            </w:r>
          </w:p>
        </w:tc>
        <w:tc>
          <w:tcPr>
            <w:tcW w:w="3269" w:type="dxa"/>
          </w:tcPr>
          <w:p w14:paraId="7EEA1569" w14:textId="2E6A390B" w:rsidR="00A42F81" w:rsidRDefault="00A42F81" w:rsidP="00A503D7">
            <w:pPr>
              <w:rPr>
                <w:rFonts w:ascii="Verdana" w:eastAsia="Times New Roman" w:hAnsi="Verdana"/>
                <w:color w:val="000000" w:themeColor="text1"/>
                <w:sz w:val="22"/>
                <w:szCs w:val="22"/>
              </w:rPr>
            </w:pPr>
            <w:r>
              <w:rPr>
                <w:rFonts w:ascii="Verdana" w:eastAsia="Times New Roman" w:hAnsi="Verdana"/>
                <w:color w:val="000000" w:themeColor="text1"/>
                <w:sz w:val="22"/>
                <w:szCs w:val="22"/>
              </w:rPr>
              <w:t>Doorsturen mail over scholing MR</w:t>
            </w:r>
          </w:p>
        </w:tc>
        <w:tc>
          <w:tcPr>
            <w:tcW w:w="2307" w:type="dxa"/>
          </w:tcPr>
          <w:p w14:paraId="754453E7" w14:textId="4CE9CA92" w:rsidR="00A42F81" w:rsidRDefault="00A42F81" w:rsidP="00A503D7">
            <w:pPr>
              <w:rPr>
                <w:rFonts w:ascii="Verdana" w:hAnsi="Verdana"/>
                <w:color w:val="000000" w:themeColor="text1"/>
                <w:sz w:val="22"/>
                <w:szCs w:val="22"/>
              </w:rPr>
            </w:pPr>
            <w:r>
              <w:rPr>
                <w:rFonts w:ascii="Verdana" w:hAnsi="Verdana"/>
                <w:color w:val="000000" w:themeColor="text1"/>
                <w:sz w:val="22"/>
                <w:szCs w:val="22"/>
              </w:rPr>
              <w:t xml:space="preserve">Rudolph </w:t>
            </w:r>
          </w:p>
        </w:tc>
        <w:tc>
          <w:tcPr>
            <w:tcW w:w="1424" w:type="dxa"/>
          </w:tcPr>
          <w:p w14:paraId="5953C15F" w14:textId="0E70B705" w:rsidR="00A42F81" w:rsidRDefault="00A42F81" w:rsidP="00A503D7">
            <w:pPr>
              <w:rPr>
                <w:rFonts w:ascii="Verdana" w:hAnsi="Verdana"/>
                <w:color w:val="000000" w:themeColor="text1"/>
                <w:sz w:val="22"/>
                <w:szCs w:val="22"/>
              </w:rPr>
            </w:pPr>
            <w:r>
              <w:rPr>
                <w:rFonts w:ascii="Verdana" w:hAnsi="Verdana"/>
                <w:color w:val="000000" w:themeColor="text1"/>
                <w:sz w:val="22"/>
                <w:szCs w:val="22"/>
              </w:rPr>
              <w:t>16-09-2021</w:t>
            </w:r>
          </w:p>
        </w:tc>
        <w:tc>
          <w:tcPr>
            <w:tcW w:w="1514" w:type="dxa"/>
          </w:tcPr>
          <w:p w14:paraId="7D2E4E79" w14:textId="56A14AA8" w:rsidR="00A42F81" w:rsidRDefault="00A42F81" w:rsidP="00A503D7">
            <w:pPr>
              <w:rPr>
                <w:rFonts w:ascii="Verdana" w:hAnsi="Verdana"/>
                <w:color w:val="000000" w:themeColor="text1"/>
                <w:sz w:val="22"/>
                <w:szCs w:val="22"/>
              </w:rPr>
            </w:pPr>
            <w:r>
              <w:rPr>
                <w:rFonts w:ascii="Verdana" w:hAnsi="Verdana"/>
                <w:color w:val="000000" w:themeColor="text1"/>
                <w:sz w:val="22"/>
                <w:szCs w:val="22"/>
              </w:rPr>
              <w:t>z.s.m.</w:t>
            </w:r>
          </w:p>
        </w:tc>
      </w:tr>
      <w:tr w:rsidR="00A42F81" w:rsidRPr="00422604" w14:paraId="6640B83A" w14:textId="77777777" w:rsidTr="00A503D7">
        <w:trPr>
          <w:trHeight w:val="235"/>
        </w:trPr>
        <w:tc>
          <w:tcPr>
            <w:tcW w:w="496" w:type="dxa"/>
          </w:tcPr>
          <w:p w14:paraId="76AAD823" w14:textId="23DF2AD1" w:rsidR="00A42F81" w:rsidRDefault="00A42F81" w:rsidP="00A503D7">
            <w:pPr>
              <w:rPr>
                <w:rFonts w:ascii="Verdana" w:hAnsi="Verdana"/>
                <w:color w:val="000000" w:themeColor="text1"/>
                <w:sz w:val="22"/>
                <w:szCs w:val="22"/>
              </w:rPr>
            </w:pPr>
            <w:r>
              <w:rPr>
                <w:rFonts w:ascii="Verdana" w:hAnsi="Verdana"/>
                <w:color w:val="000000" w:themeColor="text1"/>
                <w:sz w:val="22"/>
                <w:szCs w:val="22"/>
              </w:rPr>
              <w:t>7</w:t>
            </w:r>
          </w:p>
        </w:tc>
        <w:tc>
          <w:tcPr>
            <w:tcW w:w="3269" w:type="dxa"/>
          </w:tcPr>
          <w:p w14:paraId="1332C096" w14:textId="2E268F4F" w:rsidR="00A42F81" w:rsidRDefault="00A42F81" w:rsidP="00A503D7">
            <w:pPr>
              <w:rPr>
                <w:rFonts w:ascii="Verdana" w:eastAsia="Times New Roman" w:hAnsi="Verdana"/>
                <w:color w:val="000000" w:themeColor="text1"/>
                <w:sz w:val="22"/>
                <w:szCs w:val="22"/>
              </w:rPr>
            </w:pPr>
            <w:r>
              <w:rPr>
                <w:rFonts w:ascii="Verdana" w:eastAsia="Times New Roman" w:hAnsi="Verdana"/>
                <w:color w:val="000000" w:themeColor="text1"/>
                <w:sz w:val="22"/>
                <w:szCs w:val="22"/>
              </w:rPr>
              <w:t>Karin M. vragen of de MR ouder</w:t>
            </w:r>
            <w:r w:rsidR="00B212EE">
              <w:rPr>
                <w:rFonts w:ascii="Verdana" w:eastAsia="Times New Roman" w:hAnsi="Verdana"/>
                <w:color w:val="000000" w:themeColor="text1"/>
                <w:sz w:val="22"/>
                <w:szCs w:val="22"/>
              </w:rPr>
              <w:t>-informatieavond mag organiseren over mediawijsheid</w:t>
            </w:r>
          </w:p>
        </w:tc>
        <w:tc>
          <w:tcPr>
            <w:tcW w:w="2307" w:type="dxa"/>
          </w:tcPr>
          <w:p w14:paraId="1D12F65D" w14:textId="69A46CA9" w:rsidR="00A42F81" w:rsidRDefault="00A42F81" w:rsidP="00A503D7">
            <w:pPr>
              <w:rPr>
                <w:rFonts w:ascii="Verdana" w:hAnsi="Verdana"/>
                <w:color w:val="000000" w:themeColor="text1"/>
                <w:sz w:val="22"/>
                <w:szCs w:val="22"/>
              </w:rPr>
            </w:pPr>
            <w:r>
              <w:rPr>
                <w:rFonts w:ascii="Verdana" w:hAnsi="Verdana"/>
                <w:color w:val="000000" w:themeColor="text1"/>
                <w:sz w:val="22"/>
                <w:szCs w:val="22"/>
              </w:rPr>
              <w:t>Rudolph</w:t>
            </w:r>
          </w:p>
        </w:tc>
        <w:tc>
          <w:tcPr>
            <w:tcW w:w="1424" w:type="dxa"/>
          </w:tcPr>
          <w:p w14:paraId="7B820647" w14:textId="69DEA723" w:rsidR="00A42F81" w:rsidRDefault="00A42F81" w:rsidP="00A503D7">
            <w:pPr>
              <w:rPr>
                <w:rFonts w:ascii="Verdana" w:hAnsi="Verdana"/>
                <w:color w:val="000000" w:themeColor="text1"/>
                <w:sz w:val="22"/>
                <w:szCs w:val="22"/>
              </w:rPr>
            </w:pPr>
            <w:r>
              <w:rPr>
                <w:rFonts w:ascii="Verdana" w:hAnsi="Verdana"/>
                <w:color w:val="000000" w:themeColor="text1"/>
                <w:sz w:val="22"/>
                <w:szCs w:val="22"/>
              </w:rPr>
              <w:t>16-09-2021</w:t>
            </w:r>
          </w:p>
        </w:tc>
        <w:tc>
          <w:tcPr>
            <w:tcW w:w="1514" w:type="dxa"/>
          </w:tcPr>
          <w:p w14:paraId="4637D059" w14:textId="260834D2" w:rsidR="00A42F81" w:rsidRDefault="00A42F81" w:rsidP="00A503D7">
            <w:pPr>
              <w:rPr>
                <w:rFonts w:ascii="Verdana" w:hAnsi="Verdana"/>
                <w:color w:val="000000" w:themeColor="text1"/>
                <w:sz w:val="22"/>
                <w:szCs w:val="22"/>
              </w:rPr>
            </w:pPr>
            <w:r>
              <w:rPr>
                <w:rFonts w:ascii="Verdana" w:hAnsi="Verdana"/>
                <w:color w:val="000000" w:themeColor="text1"/>
                <w:sz w:val="22"/>
                <w:szCs w:val="22"/>
              </w:rPr>
              <w:t>z.s.m.</w:t>
            </w:r>
          </w:p>
        </w:tc>
      </w:tr>
    </w:tbl>
    <w:p w14:paraId="54F6AACA" w14:textId="77777777" w:rsidR="005A672F" w:rsidRPr="002F099A" w:rsidRDefault="005A672F" w:rsidP="005A672F">
      <w:pPr>
        <w:rPr>
          <w:rFonts w:ascii="Verdana" w:hAnsi="Verdana"/>
        </w:rPr>
      </w:pPr>
    </w:p>
    <w:sectPr w:rsidR="005A672F" w:rsidRPr="002F099A" w:rsidSect="00AD29A3">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DC538" w14:textId="77777777" w:rsidR="00616AE2" w:rsidRDefault="00616AE2" w:rsidP="00A13D0C">
      <w:r>
        <w:separator/>
      </w:r>
    </w:p>
  </w:endnote>
  <w:endnote w:type="continuationSeparator" w:id="0">
    <w:p w14:paraId="2347E21D" w14:textId="77777777" w:rsidR="00616AE2" w:rsidRDefault="00616AE2" w:rsidP="00A1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758599"/>
      <w:docPartObj>
        <w:docPartGallery w:val="Page Numbers (Bottom of Page)"/>
        <w:docPartUnique/>
      </w:docPartObj>
    </w:sdtPr>
    <w:sdtEndPr>
      <w:rPr>
        <w:rStyle w:val="PageNumber"/>
      </w:rPr>
    </w:sdtEndPr>
    <w:sdtContent>
      <w:p w14:paraId="0A641D9B" w14:textId="7F6D0594" w:rsidR="00A13D0C" w:rsidRDefault="00A13D0C" w:rsidP="00E51C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423124" w14:textId="77777777" w:rsidR="00A13D0C" w:rsidRDefault="00A13D0C" w:rsidP="00A13D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5982589"/>
      <w:docPartObj>
        <w:docPartGallery w:val="Page Numbers (Bottom of Page)"/>
        <w:docPartUnique/>
      </w:docPartObj>
    </w:sdtPr>
    <w:sdtEndPr>
      <w:rPr>
        <w:rStyle w:val="PageNumber"/>
      </w:rPr>
    </w:sdtEndPr>
    <w:sdtContent>
      <w:p w14:paraId="788B155C" w14:textId="7BB3CFD7" w:rsidR="00A13D0C" w:rsidRDefault="00A13D0C" w:rsidP="00E51C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140EE">
          <w:rPr>
            <w:rStyle w:val="PageNumber"/>
            <w:noProof/>
          </w:rPr>
          <w:t>4</w:t>
        </w:r>
        <w:r>
          <w:rPr>
            <w:rStyle w:val="PageNumber"/>
          </w:rPr>
          <w:fldChar w:fldCharType="end"/>
        </w:r>
      </w:p>
    </w:sdtContent>
  </w:sdt>
  <w:p w14:paraId="263C7617" w14:textId="77777777" w:rsidR="00A13D0C" w:rsidRDefault="00A13D0C" w:rsidP="00A13D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70DB" w14:textId="77777777" w:rsidR="00616AE2" w:rsidRDefault="00616AE2" w:rsidP="00A13D0C">
      <w:r>
        <w:separator/>
      </w:r>
    </w:p>
  </w:footnote>
  <w:footnote w:type="continuationSeparator" w:id="0">
    <w:p w14:paraId="3C9AF099" w14:textId="77777777" w:rsidR="00616AE2" w:rsidRDefault="00616AE2" w:rsidP="00A13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AA2"/>
    <w:multiLevelType w:val="hybridMultilevel"/>
    <w:tmpl w:val="DEE22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1150BF"/>
    <w:multiLevelType w:val="hybridMultilevel"/>
    <w:tmpl w:val="F1D66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0C2FAA"/>
    <w:multiLevelType w:val="hybridMultilevel"/>
    <w:tmpl w:val="A94A0C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129F7"/>
    <w:multiLevelType w:val="hybridMultilevel"/>
    <w:tmpl w:val="71B23882"/>
    <w:lvl w:ilvl="0" w:tplc="FAAEA6FA">
      <w:start w:val="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7055D"/>
    <w:multiLevelType w:val="hybridMultilevel"/>
    <w:tmpl w:val="A1802D9C"/>
    <w:lvl w:ilvl="0" w:tplc="0CFC72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229CB"/>
    <w:multiLevelType w:val="hybridMultilevel"/>
    <w:tmpl w:val="CD420BCA"/>
    <w:lvl w:ilvl="0" w:tplc="9E1AC16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B538F"/>
    <w:multiLevelType w:val="hybridMultilevel"/>
    <w:tmpl w:val="BEB8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3120E"/>
    <w:multiLevelType w:val="hybridMultilevel"/>
    <w:tmpl w:val="A1802D9C"/>
    <w:lvl w:ilvl="0" w:tplc="0CFC72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C22F7"/>
    <w:multiLevelType w:val="hybridMultilevel"/>
    <w:tmpl w:val="A1802D9C"/>
    <w:lvl w:ilvl="0" w:tplc="0CFC72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33CD4"/>
    <w:multiLevelType w:val="hybridMultilevel"/>
    <w:tmpl w:val="13B69B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5E54EB"/>
    <w:multiLevelType w:val="hybridMultilevel"/>
    <w:tmpl w:val="A1802D9C"/>
    <w:lvl w:ilvl="0" w:tplc="0CFC72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74011"/>
    <w:multiLevelType w:val="hybridMultilevel"/>
    <w:tmpl w:val="3FBA30B4"/>
    <w:lvl w:ilvl="0" w:tplc="A5D8BBF6">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240E7"/>
    <w:multiLevelType w:val="hybridMultilevel"/>
    <w:tmpl w:val="D01AE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F36954"/>
    <w:multiLevelType w:val="hybridMultilevel"/>
    <w:tmpl w:val="36C49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3"/>
  </w:num>
  <w:num w:numId="4">
    <w:abstractNumId w:val="5"/>
  </w:num>
  <w:num w:numId="5">
    <w:abstractNumId w:val="11"/>
  </w:num>
  <w:num w:numId="6">
    <w:abstractNumId w:val="0"/>
  </w:num>
  <w:num w:numId="7">
    <w:abstractNumId w:val="8"/>
  </w:num>
  <w:num w:numId="8">
    <w:abstractNumId w:val="10"/>
  </w:num>
  <w:num w:numId="9">
    <w:abstractNumId w:val="7"/>
  </w:num>
  <w:num w:numId="10">
    <w:abstractNumId w:val="6"/>
  </w:num>
  <w:num w:numId="11">
    <w:abstractNumId w:val="1"/>
  </w:num>
  <w:num w:numId="12">
    <w:abstractNumId w:val="12"/>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2F"/>
    <w:rsid w:val="00015ED4"/>
    <w:rsid w:val="00083ED2"/>
    <w:rsid w:val="00085643"/>
    <w:rsid w:val="000B2FFD"/>
    <w:rsid w:val="000B5DA2"/>
    <w:rsid w:val="000D424D"/>
    <w:rsid w:val="001317D1"/>
    <w:rsid w:val="00144F46"/>
    <w:rsid w:val="00165A35"/>
    <w:rsid w:val="0018222B"/>
    <w:rsid w:val="001A26DF"/>
    <w:rsid w:val="001B5F45"/>
    <w:rsid w:val="001F38FD"/>
    <w:rsid w:val="002046D0"/>
    <w:rsid w:val="00230814"/>
    <w:rsid w:val="00252D47"/>
    <w:rsid w:val="0028519D"/>
    <w:rsid w:val="002925EA"/>
    <w:rsid w:val="002B56A4"/>
    <w:rsid w:val="002C266F"/>
    <w:rsid w:val="002D3815"/>
    <w:rsid w:val="002F099A"/>
    <w:rsid w:val="002F19B8"/>
    <w:rsid w:val="00310F3C"/>
    <w:rsid w:val="00311D3A"/>
    <w:rsid w:val="00335858"/>
    <w:rsid w:val="0035355B"/>
    <w:rsid w:val="003567CD"/>
    <w:rsid w:val="00356D2D"/>
    <w:rsid w:val="00391D7C"/>
    <w:rsid w:val="003A0ABE"/>
    <w:rsid w:val="00401613"/>
    <w:rsid w:val="00407EB6"/>
    <w:rsid w:val="00430515"/>
    <w:rsid w:val="00436007"/>
    <w:rsid w:val="0049006B"/>
    <w:rsid w:val="0049182E"/>
    <w:rsid w:val="00495CB8"/>
    <w:rsid w:val="004963D7"/>
    <w:rsid w:val="004B7B04"/>
    <w:rsid w:val="004E3D3A"/>
    <w:rsid w:val="005432CD"/>
    <w:rsid w:val="00572466"/>
    <w:rsid w:val="00573CF4"/>
    <w:rsid w:val="00584B18"/>
    <w:rsid w:val="005A672F"/>
    <w:rsid w:val="005C5962"/>
    <w:rsid w:val="005E3EBD"/>
    <w:rsid w:val="005F25D4"/>
    <w:rsid w:val="00610A0B"/>
    <w:rsid w:val="00616AE2"/>
    <w:rsid w:val="00655532"/>
    <w:rsid w:val="00664DE9"/>
    <w:rsid w:val="00693A14"/>
    <w:rsid w:val="006B0230"/>
    <w:rsid w:val="006C04CC"/>
    <w:rsid w:val="006E220E"/>
    <w:rsid w:val="006F1E9A"/>
    <w:rsid w:val="00711260"/>
    <w:rsid w:val="007409A6"/>
    <w:rsid w:val="0078347A"/>
    <w:rsid w:val="007C0134"/>
    <w:rsid w:val="007E5993"/>
    <w:rsid w:val="00801FBA"/>
    <w:rsid w:val="00874595"/>
    <w:rsid w:val="00876CDE"/>
    <w:rsid w:val="008A4C05"/>
    <w:rsid w:val="008C255A"/>
    <w:rsid w:val="009106BD"/>
    <w:rsid w:val="009129A9"/>
    <w:rsid w:val="00912AF7"/>
    <w:rsid w:val="0093470D"/>
    <w:rsid w:val="0095016F"/>
    <w:rsid w:val="0096746D"/>
    <w:rsid w:val="00981F68"/>
    <w:rsid w:val="00984126"/>
    <w:rsid w:val="00986074"/>
    <w:rsid w:val="009B076D"/>
    <w:rsid w:val="009C7149"/>
    <w:rsid w:val="009D71D7"/>
    <w:rsid w:val="009E5C2D"/>
    <w:rsid w:val="00A03069"/>
    <w:rsid w:val="00A13D0C"/>
    <w:rsid w:val="00A37C36"/>
    <w:rsid w:val="00A42F81"/>
    <w:rsid w:val="00A5555B"/>
    <w:rsid w:val="00A602ED"/>
    <w:rsid w:val="00A615C3"/>
    <w:rsid w:val="00A654E1"/>
    <w:rsid w:val="00A72E86"/>
    <w:rsid w:val="00A76117"/>
    <w:rsid w:val="00A84E54"/>
    <w:rsid w:val="00A938EF"/>
    <w:rsid w:val="00A9426E"/>
    <w:rsid w:val="00A948C7"/>
    <w:rsid w:val="00A97969"/>
    <w:rsid w:val="00AA55E6"/>
    <w:rsid w:val="00AB1304"/>
    <w:rsid w:val="00AB13BA"/>
    <w:rsid w:val="00AB3F7A"/>
    <w:rsid w:val="00AB7ED8"/>
    <w:rsid w:val="00AC5D09"/>
    <w:rsid w:val="00AD29A3"/>
    <w:rsid w:val="00AD6497"/>
    <w:rsid w:val="00AF3992"/>
    <w:rsid w:val="00B03E32"/>
    <w:rsid w:val="00B07626"/>
    <w:rsid w:val="00B151EE"/>
    <w:rsid w:val="00B15D18"/>
    <w:rsid w:val="00B212EE"/>
    <w:rsid w:val="00B21C40"/>
    <w:rsid w:val="00B7341E"/>
    <w:rsid w:val="00B84A3D"/>
    <w:rsid w:val="00B87C9B"/>
    <w:rsid w:val="00C07651"/>
    <w:rsid w:val="00C41845"/>
    <w:rsid w:val="00C42E39"/>
    <w:rsid w:val="00C43F1E"/>
    <w:rsid w:val="00C6131A"/>
    <w:rsid w:val="00C81E87"/>
    <w:rsid w:val="00C94E85"/>
    <w:rsid w:val="00CA2575"/>
    <w:rsid w:val="00CA2E20"/>
    <w:rsid w:val="00CA497B"/>
    <w:rsid w:val="00CF036B"/>
    <w:rsid w:val="00D1127A"/>
    <w:rsid w:val="00D1432E"/>
    <w:rsid w:val="00D421E3"/>
    <w:rsid w:val="00D46FCF"/>
    <w:rsid w:val="00D510D0"/>
    <w:rsid w:val="00D7260B"/>
    <w:rsid w:val="00D84876"/>
    <w:rsid w:val="00D95764"/>
    <w:rsid w:val="00DB5492"/>
    <w:rsid w:val="00DE1D5C"/>
    <w:rsid w:val="00E11080"/>
    <w:rsid w:val="00E140EE"/>
    <w:rsid w:val="00E21B6F"/>
    <w:rsid w:val="00E22230"/>
    <w:rsid w:val="00E50A8A"/>
    <w:rsid w:val="00E51911"/>
    <w:rsid w:val="00E537A0"/>
    <w:rsid w:val="00E77793"/>
    <w:rsid w:val="00EA2E79"/>
    <w:rsid w:val="00EA7370"/>
    <w:rsid w:val="00EB669A"/>
    <w:rsid w:val="00EE23FF"/>
    <w:rsid w:val="00F052CE"/>
    <w:rsid w:val="00F22BD3"/>
    <w:rsid w:val="00F37FD9"/>
    <w:rsid w:val="00FA3807"/>
    <w:rsid w:val="00FC25CE"/>
    <w:rsid w:val="00FD5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F30F1"/>
  <w15:docId w15:val="{26095F82-957C-AC4B-9679-4C655C5C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72F"/>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72F"/>
    <w:pPr>
      <w:ind w:left="720"/>
      <w:contextualSpacing/>
    </w:pPr>
  </w:style>
  <w:style w:type="table" w:styleId="TableGrid">
    <w:name w:val="Table Grid"/>
    <w:basedOn w:val="TableNormal"/>
    <w:uiPriority w:val="39"/>
    <w:rsid w:val="005A672F"/>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3D0C"/>
    <w:pPr>
      <w:tabs>
        <w:tab w:val="center" w:pos="4680"/>
        <w:tab w:val="right" w:pos="9360"/>
      </w:tabs>
    </w:pPr>
  </w:style>
  <w:style w:type="character" w:customStyle="1" w:styleId="FooterChar">
    <w:name w:val="Footer Char"/>
    <w:basedOn w:val="DefaultParagraphFont"/>
    <w:link w:val="Footer"/>
    <w:uiPriority w:val="99"/>
    <w:rsid w:val="00A13D0C"/>
    <w:rPr>
      <w:lang w:val="nl-NL"/>
    </w:rPr>
  </w:style>
  <w:style w:type="character" w:styleId="PageNumber">
    <w:name w:val="page number"/>
    <w:basedOn w:val="DefaultParagraphFont"/>
    <w:uiPriority w:val="99"/>
    <w:semiHidden/>
    <w:unhideWhenUsed/>
    <w:rsid w:val="00A13D0C"/>
  </w:style>
  <w:style w:type="character" w:styleId="Hyperlink">
    <w:name w:val="Hyperlink"/>
    <w:basedOn w:val="DefaultParagraphFont"/>
    <w:uiPriority w:val="99"/>
    <w:unhideWhenUsed/>
    <w:rsid w:val="00E140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46759">
      <w:bodyDiv w:val="1"/>
      <w:marLeft w:val="0"/>
      <w:marRight w:val="0"/>
      <w:marTop w:val="0"/>
      <w:marBottom w:val="0"/>
      <w:divBdr>
        <w:top w:val="none" w:sz="0" w:space="0" w:color="auto"/>
        <w:left w:val="none" w:sz="0" w:space="0" w:color="auto"/>
        <w:bottom w:val="none" w:sz="0" w:space="0" w:color="auto"/>
        <w:right w:val="none" w:sz="0" w:space="0" w:color="auto"/>
      </w:divBdr>
      <w:divsChild>
        <w:div w:id="1686128479">
          <w:marLeft w:val="0"/>
          <w:marRight w:val="0"/>
          <w:marTop w:val="0"/>
          <w:marBottom w:val="0"/>
          <w:divBdr>
            <w:top w:val="none" w:sz="0" w:space="0" w:color="auto"/>
            <w:left w:val="none" w:sz="0" w:space="0" w:color="auto"/>
            <w:bottom w:val="none" w:sz="0" w:space="0" w:color="auto"/>
            <w:right w:val="none" w:sz="0" w:space="0" w:color="auto"/>
          </w:divBdr>
        </w:div>
        <w:div w:id="301884544">
          <w:marLeft w:val="0"/>
          <w:marRight w:val="0"/>
          <w:marTop w:val="0"/>
          <w:marBottom w:val="0"/>
          <w:divBdr>
            <w:top w:val="none" w:sz="0" w:space="0" w:color="auto"/>
            <w:left w:val="none" w:sz="0" w:space="0" w:color="auto"/>
            <w:bottom w:val="none" w:sz="0" w:space="0" w:color="auto"/>
            <w:right w:val="none" w:sz="0" w:space="0" w:color="auto"/>
          </w:divBdr>
        </w:div>
      </w:divsChild>
    </w:div>
    <w:div w:id="136559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n.smits@xs4all.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12900-7876-0643-A22E-FCB02C25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Lonneke van Wijk</dc:creator>
  <cp:keywords/>
  <dc:description/>
  <cp:lastModifiedBy>Lonneke van Wijk</cp:lastModifiedBy>
  <cp:revision>3</cp:revision>
  <dcterms:created xsi:type="dcterms:W3CDTF">2021-10-07T14:29:00Z</dcterms:created>
  <dcterms:modified xsi:type="dcterms:W3CDTF">2021-10-07T14:29:00Z</dcterms:modified>
</cp:coreProperties>
</file>